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7" w:rightFromText="187" w:vertAnchor="page" w:horzAnchor="page" w:tblpXSpec="center" w:tblpYSpec="center"/>
        <w:tblW w:w="5000" w:type="pct"/>
        <w:tblCellMar>
          <w:top w:w="216" w:type="dxa"/>
          <w:left w:w="216" w:type="dxa"/>
          <w:bottom w:w="216" w:type="dxa"/>
          <w:right w:w="216" w:type="dxa"/>
        </w:tblCellMar>
        <w:tblLook w:val="04A0" w:firstRow="1" w:lastRow="0" w:firstColumn="1" w:lastColumn="0" w:noHBand="0" w:noVBand="1"/>
      </w:tblPr>
      <w:tblGrid>
        <w:gridCol w:w="2626"/>
        <w:gridCol w:w="1134"/>
        <w:gridCol w:w="2126"/>
        <w:gridCol w:w="4184"/>
      </w:tblGrid>
      <w:tr w:rsidR="001C21F2" w:rsidRPr="006F5A17" w:rsidTr="005F4184">
        <w:tc>
          <w:tcPr>
            <w:tcW w:w="2626" w:type="dxa"/>
            <w:tcBorders>
              <w:bottom w:val="single" w:sz="18" w:space="0" w:color="808080" w:themeColor="background1" w:themeShade="80"/>
              <w:right w:val="single" w:sz="18" w:space="0" w:color="808080" w:themeColor="background1" w:themeShade="80"/>
            </w:tcBorders>
            <w:vAlign w:val="center"/>
          </w:tcPr>
          <w:p w:rsidR="001C21F2" w:rsidRPr="00DF1548" w:rsidRDefault="001C21F2" w:rsidP="005F4184">
            <w:pPr>
              <w:pStyle w:val="Nessunaspaziatura"/>
              <w:jc w:val="center"/>
              <w:rPr>
                <w:rFonts w:eastAsiaTheme="majorEastAsia" w:cstheme="majorBidi"/>
                <w:sz w:val="36"/>
                <w:szCs w:val="36"/>
              </w:rPr>
            </w:pPr>
            <w:r>
              <w:rPr>
                <w:rFonts w:eastAsiaTheme="majorEastAsia" w:cstheme="majorBidi"/>
                <w:sz w:val="36"/>
                <w:szCs w:val="36"/>
              </w:rPr>
              <w:t>GIU/2018</w:t>
            </w:r>
          </w:p>
        </w:tc>
        <w:tc>
          <w:tcPr>
            <w:tcW w:w="3260" w:type="dxa"/>
            <w:gridSpan w:val="2"/>
            <w:tcBorders>
              <w:left w:val="single" w:sz="18" w:space="0" w:color="808080" w:themeColor="background1" w:themeShade="80"/>
              <w:bottom w:val="single" w:sz="18" w:space="0" w:color="808080" w:themeColor="background1" w:themeShade="80"/>
            </w:tcBorders>
            <w:vAlign w:val="center"/>
          </w:tcPr>
          <w:p w:rsidR="001C21F2" w:rsidRDefault="001C21F2" w:rsidP="005F4184">
            <w:pPr>
              <w:pStyle w:val="Nessunaspaziatura"/>
              <w:jc w:val="center"/>
              <w:rPr>
                <w:b/>
                <w:color w:val="C00000"/>
              </w:rPr>
            </w:pPr>
            <w:r>
              <w:rPr>
                <w:noProof/>
              </w:rPr>
              <w:drawing>
                <wp:inline distT="0" distB="0" distL="0" distR="0" wp14:anchorId="05447E6C" wp14:editId="2FB2B3CD">
                  <wp:extent cx="873318" cy="1146230"/>
                  <wp:effectExtent l="0" t="0" r="3175" b="0"/>
                  <wp:docPr id="9356" name="Immagine 2">
                    <a:extLst xmlns:a="http://schemas.openxmlformats.org/drawingml/2006/main">
                      <a:ext uri="{FF2B5EF4-FFF2-40B4-BE49-F238E27FC236}">
                        <a16:creationId xmlns:a16="http://schemas.microsoft.com/office/drawing/2014/main" id="{7DECB23B-1F1D-41D9-9EE1-524771E7D08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6" name="Immagine 2">
                            <a:extLst>
                              <a:ext uri="{FF2B5EF4-FFF2-40B4-BE49-F238E27FC236}">
                                <a16:creationId xmlns:a16="http://schemas.microsoft.com/office/drawing/2014/main" id="{7DECB23B-1F1D-41D9-9EE1-524771E7D08D}"/>
                              </a:ext>
                            </a:extLst>
                          </pic:cNvPr>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325" cy="1151489"/>
                          </a:xfrm>
                          <a:prstGeom prst="rect">
                            <a:avLst/>
                          </a:prstGeom>
                          <a:noFill/>
                          <a:ln>
                            <a:noFill/>
                          </a:ln>
                          <a:extLst/>
                        </pic:spPr>
                      </pic:pic>
                    </a:graphicData>
                  </a:graphic>
                </wp:inline>
              </w:drawing>
            </w:r>
          </w:p>
          <w:p w:rsidR="001C21F2" w:rsidRDefault="001C21F2" w:rsidP="005F4184">
            <w:pPr>
              <w:pStyle w:val="Nessunaspaziatura"/>
              <w:jc w:val="center"/>
              <w:rPr>
                <w:b/>
                <w:color w:val="C00000"/>
              </w:rPr>
            </w:pPr>
          </w:p>
          <w:p w:rsidR="001C21F2" w:rsidRPr="006F5A17" w:rsidRDefault="001C21F2" w:rsidP="005F4184">
            <w:pPr>
              <w:pStyle w:val="Nessunaspaziatura"/>
              <w:jc w:val="center"/>
              <w:rPr>
                <w:b/>
                <w:color w:val="C00000"/>
              </w:rPr>
            </w:pPr>
            <w:r>
              <w:rPr>
                <w:b/>
                <w:color w:val="C00000"/>
              </w:rPr>
              <w:t>COMUNE di BRICHERASIO</w:t>
            </w:r>
          </w:p>
        </w:tc>
        <w:tc>
          <w:tcPr>
            <w:tcW w:w="4184" w:type="dxa"/>
            <w:tcBorders>
              <w:left w:val="single" w:sz="18" w:space="0" w:color="808080" w:themeColor="background1" w:themeShade="80"/>
              <w:bottom w:val="single" w:sz="18" w:space="0" w:color="808080" w:themeColor="background1" w:themeShade="80"/>
            </w:tcBorders>
            <w:vAlign w:val="center"/>
          </w:tcPr>
          <w:p w:rsidR="001C21F2" w:rsidRDefault="001C21F2" w:rsidP="005F4184">
            <w:pPr>
              <w:pStyle w:val="Nessunaspaziatura"/>
              <w:jc w:val="right"/>
              <w:rPr>
                <w:b/>
                <w:color w:val="C00000"/>
                <w:sz w:val="36"/>
                <w:szCs w:val="36"/>
              </w:rPr>
            </w:pPr>
            <w:r>
              <w:rPr>
                <w:noProof/>
              </w:rPr>
              <w:drawing>
                <wp:anchor distT="0" distB="0" distL="114300" distR="114300" simplePos="0" relativeHeight="251659264" behindDoc="0" locked="0" layoutInCell="1" allowOverlap="1" wp14:anchorId="75A88CA5" wp14:editId="5E289997">
                  <wp:simplePos x="0" y="0"/>
                  <wp:positionH relativeFrom="column">
                    <wp:posOffset>730885</wp:posOffset>
                  </wp:positionH>
                  <wp:positionV relativeFrom="page">
                    <wp:posOffset>93345</wp:posOffset>
                  </wp:positionV>
                  <wp:extent cx="1009650" cy="913765"/>
                  <wp:effectExtent l="0" t="0" r="0" b="635"/>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009650" cy="913765"/>
                          </a:xfrm>
                          <a:prstGeom prst="rect">
                            <a:avLst/>
                          </a:prstGeom>
                        </pic:spPr>
                      </pic:pic>
                    </a:graphicData>
                  </a:graphic>
                  <wp14:sizeRelH relativeFrom="margin">
                    <wp14:pctWidth>0</wp14:pctWidth>
                  </wp14:sizeRelH>
                  <wp14:sizeRelV relativeFrom="margin">
                    <wp14:pctHeight>0</wp14:pctHeight>
                  </wp14:sizeRelV>
                </wp:anchor>
              </w:drawing>
            </w:r>
          </w:p>
          <w:p w:rsidR="001C21F2" w:rsidRDefault="001C21F2" w:rsidP="005F4184">
            <w:pPr>
              <w:pStyle w:val="Nessunaspaziatura"/>
              <w:jc w:val="right"/>
              <w:rPr>
                <w:b/>
                <w:color w:val="C00000"/>
                <w:sz w:val="36"/>
                <w:szCs w:val="36"/>
              </w:rPr>
            </w:pPr>
          </w:p>
          <w:p w:rsidR="001C21F2" w:rsidRDefault="001C21F2" w:rsidP="005F4184">
            <w:pPr>
              <w:pStyle w:val="Nessunaspaziatura"/>
              <w:jc w:val="right"/>
              <w:rPr>
                <w:b/>
                <w:color w:val="C00000"/>
                <w:sz w:val="36"/>
                <w:szCs w:val="36"/>
              </w:rPr>
            </w:pPr>
          </w:p>
          <w:p w:rsidR="001C21F2" w:rsidRDefault="001C21F2" w:rsidP="005F4184">
            <w:pPr>
              <w:pStyle w:val="Nessunaspaziatura"/>
              <w:jc w:val="right"/>
              <w:rPr>
                <w:b/>
                <w:color w:val="C00000"/>
                <w:sz w:val="36"/>
                <w:szCs w:val="36"/>
              </w:rPr>
            </w:pPr>
          </w:p>
          <w:p w:rsidR="001C21F2" w:rsidRPr="006F5A17" w:rsidRDefault="001C21F2" w:rsidP="005F4184">
            <w:pPr>
              <w:pStyle w:val="Nessunaspaziatura"/>
              <w:jc w:val="right"/>
              <w:rPr>
                <w:b/>
                <w:color w:val="C00000"/>
                <w:sz w:val="36"/>
                <w:szCs w:val="36"/>
              </w:rPr>
            </w:pPr>
            <w:r w:rsidRPr="006F5A17">
              <w:rPr>
                <w:b/>
                <w:color w:val="C00000"/>
                <w:sz w:val="36"/>
                <w:szCs w:val="36"/>
              </w:rPr>
              <w:t>PIANO INTERCOMUNALE DI PROTEZIONE CIVILE</w:t>
            </w:r>
          </w:p>
        </w:tc>
      </w:tr>
      <w:tr w:rsidR="001C21F2" w:rsidRPr="004B04C4" w:rsidTr="005F4184">
        <w:tc>
          <w:tcPr>
            <w:tcW w:w="3760" w:type="dxa"/>
            <w:gridSpan w:val="2"/>
            <w:tcBorders>
              <w:top w:val="single" w:sz="18" w:space="0" w:color="808080" w:themeColor="background1" w:themeShade="80"/>
            </w:tcBorders>
            <w:vAlign w:val="center"/>
          </w:tcPr>
          <w:p w:rsidR="001C21F2" w:rsidRDefault="001C21F2" w:rsidP="005F4184">
            <w:pPr>
              <w:pStyle w:val="Nessunaspaziatura"/>
            </w:pPr>
            <w:r>
              <w:rPr>
                <w:noProof/>
                <w:lang w:val="en-GB" w:eastAsia="en-GB"/>
              </w:rPr>
              <w:drawing>
                <wp:inline distT="0" distB="0" distL="0" distR="0" wp14:anchorId="5699153D" wp14:editId="49D0A7C4">
                  <wp:extent cx="1378054" cy="589031"/>
                  <wp:effectExtent l="19050" t="0" r="0" b="0"/>
                  <wp:docPr id="1" name="Immagine 0" descr="logo quesite srl 2009_ult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quesite srl 2009_ultimo.jpg"/>
                          <pic:cNvPicPr/>
                        </pic:nvPicPr>
                        <pic:blipFill>
                          <a:blip r:embed="rId10" cstate="print"/>
                          <a:stretch>
                            <a:fillRect/>
                          </a:stretch>
                        </pic:blipFill>
                        <pic:spPr>
                          <a:xfrm>
                            <a:off x="0" y="0"/>
                            <a:ext cx="1386639" cy="592701"/>
                          </a:xfrm>
                          <a:prstGeom prst="rect">
                            <a:avLst/>
                          </a:prstGeom>
                        </pic:spPr>
                      </pic:pic>
                    </a:graphicData>
                  </a:graphic>
                </wp:inline>
              </w:drawing>
            </w:r>
          </w:p>
          <w:p w:rsidR="001C21F2" w:rsidRDefault="001C21F2" w:rsidP="005F4184">
            <w:pPr>
              <w:pStyle w:val="Nessunaspaziatura"/>
              <w:rPr>
                <w:rFonts w:ascii="Century Gothic" w:hAnsi="Century Gothic"/>
                <w:sz w:val="16"/>
                <w:szCs w:val="16"/>
              </w:rPr>
            </w:pPr>
          </w:p>
          <w:p w:rsidR="001C21F2" w:rsidRPr="000B28E1" w:rsidRDefault="001C21F2" w:rsidP="005F4184">
            <w:pPr>
              <w:pStyle w:val="Nessunaspaziatura"/>
              <w:rPr>
                <w:sz w:val="18"/>
                <w:szCs w:val="18"/>
              </w:rPr>
            </w:pPr>
            <w:r w:rsidRPr="000B28E1">
              <w:rPr>
                <w:sz w:val="18"/>
                <w:szCs w:val="18"/>
              </w:rPr>
              <w:t xml:space="preserve">Via </w:t>
            </w:r>
            <w:proofErr w:type="spellStart"/>
            <w:r>
              <w:rPr>
                <w:sz w:val="18"/>
                <w:szCs w:val="18"/>
              </w:rPr>
              <w:t>Chiappero</w:t>
            </w:r>
            <w:proofErr w:type="spellEnd"/>
            <w:r>
              <w:rPr>
                <w:sz w:val="18"/>
                <w:szCs w:val="18"/>
              </w:rPr>
              <w:t xml:space="preserve"> 29/C</w:t>
            </w:r>
          </w:p>
          <w:p w:rsidR="001C21F2" w:rsidRPr="000B28E1" w:rsidRDefault="001C21F2" w:rsidP="005F4184">
            <w:pPr>
              <w:pStyle w:val="Nessunaspaziatura"/>
              <w:rPr>
                <w:sz w:val="18"/>
                <w:szCs w:val="18"/>
              </w:rPr>
            </w:pPr>
            <w:r w:rsidRPr="000B28E1">
              <w:rPr>
                <w:sz w:val="18"/>
                <w:szCs w:val="18"/>
              </w:rPr>
              <w:t>10064 Pinerolo (TO)</w:t>
            </w:r>
          </w:p>
          <w:p w:rsidR="001C21F2" w:rsidRPr="000B28E1" w:rsidRDefault="001C21F2" w:rsidP="005F4184">
            <w:pPr>
              <w:pStyle w:val="Nessunaspaziatura"/>
              <w:rPr>
                <w:sz w:val="18"/>
                <w:szCs w:val="18"/>
              </w:rPr>
            </w:pPr>
            <w:r w:rsidRPr="000B28E1">
              <w:rPr>
                <w:sz w:val="18"/>
                <w:szCs w:val="18"/>
              </w:rPr>
              <w:t xml:space="preserve">Tel. +39 0121 202900 </w:t>
            </w:r>
          </w:p>
          <w:p w:rsidR="001C21F2" w:rsidRPr="000B28E1" w:rsidRDefault="001C21F2" w:rsidP="005F4184">
            <w:pPr>
              <w:pStyle w:val="Nessunaspaziatura"/>
              <w:rPr>
                <w:sz w:val="18"/>
                <w:szCs w:val="18"/>
              </w:rPr>
            </w:pPr>
            <w:r w:rsidRPr="000B28E1">
              <w:rPr>
                <w:sz w:val="18"/>
                <w:szCs w:val="18"/>
              </w:rPr>
              <w:t xml:space="preserve">E-mail: </w:t>
            </w:r>
            <w:hyperlink r:id="rId11" w:history="1">
              <w:r w:rsidRPr="000B28E1">
                <w:rPr>
                  <w:rStyle w:val="Collegamentoipertestuale"/>
                  <w:sz w:val="18"/>
                  <w:szCs w:val="18"/>
                </w:rPr>
                <w:t>info@quesite.it</w:t>
              </w:r>
            </w:hyperlink>
          </w:p>
          <w:p w:rsidR="001C21F2" w:rsidRDefault="001C21F2" w:rsidP="005F4184">
            <w:pPr>
              <w:pStyle w:val="Nessunaspaziatura"/>
            </w:pPr>
            <w:r w:rsidRPr="000B28E1">
              <w:rPr>
                <w:sz w:val="18"/>
                <w:szCs w:val="18"/>
              </w:rPr>
              <w:t xml:space="preserve">URL: </w:t>
            </w:r>
            <w:hyperlink r:id="rId12" w:history="1">
              <w:r w:rsidRPr="000B28E1">
                <w:rPr>
                  <w:rStyle w:val="Collegamentoipertestuale"/>
                  <w:sz w:val="18"/>
                  <w:szCs w:val="18"/>
                </w:rPr>
                <w:t>www.quesite.it</w:t>
              </w:r>
            </w:hyperlink>
            <w:r>
              <w:t xml:space="preserve"> </w:t>
            </w:r>
          </w:p>
          <w:p w:rsidR="001C21F2" w:rsidRDefault="001C21F2" w:rsidP="005F4184">
            <w:pPr>
              <w:pStyle w:val="Nessunaspaziatura"/>
            </w:pPr>
          </w:p>
          <w:p w:rsidR="001C21F2" w:rsidRDefault="001C21F2" w:rsidP="005F4184">
            <w:pPr>
              <w:pStyle w:val="Nessunaspaziatura"/>
            </w:pPr>
            <w:r>
              <w:t xml:space="preserve">       </w:t>
            </w:r>
            <w:r>
              <w:rPr>
                <w:noProof/>
                <w:lang w:val="en-GB" w:eastAsia="en-GB"/>
              </w:rPr>
              <w:drawing>
                <wp:inline distT="0" distB="0" distL="0" distR="0" wp14:anchorId="64C0E58A" wp14:editId="5732C915">
                  <wp:extent cx="652145" cy="652145"/>
                  <wp:effectExtent l="0" t="0" r="0" b="0"/>
                  <wp:docPr id="8" name="Immagine 8" descr="Globe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lobe_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52145" cy="652145"/>
                          </a:xfrm>
                          <a:prstGeom prst="rect">
                            <a:avLst/>
                          </a:prstGeom>
                          <a:noFill/>
                          <a:ln>
                            <a:noFill/>
                          </a:ln>
                        </pic:spPr>
                      </pic:pic>
                    </a:graphicData>
                  </a:graphic>
                </wp:inline>
              </w:drawing>
            </w:r>
          </w:p>
          <w:p w:rsidR="001C21F2" w:rsidRDefault="001C21F2" w:rsidP="005F4184">
            <w:pPr>
              <w:pStyle w:val="Pidipagina"/>
              <w:rPr>
                <w:rFonts w:ascii="Calibri" w:hAnsi="Calibri"/>
                <w:b/>
                <w:sz w:val="18"/>
                <w:szCs w:val="18"/>
              </w:rPr>
            </w:pPr>
          </w:p>
          <w:p w:rsidR="001C21F2" w:rsidRPr="003E1C63" w:rsidRDefault="001C21F2" w:rsidP="005F4184">
            <w:pPr>
              <w:pStyle w:val="Pidipagina"/>
              <w:rPr>
                <w:rFonts w:ascii="Calibri" w:hAnsi="Calibri"/>
                <w:b/>
                <w:sz w:val="18"/>
                <w:szCs w:val="18"/>
              </w:rPr>
            </w:pPr>
            <w:r>
              <w:rPr>
                <w:rFonts w:ascii="Calibri" w:hAnsi="Calibri"/>
                <w:b/>
                <w:sz w:val="18"/>
                <w:szCs w:val="18"/>
              </w:rPr>
              <w:t xml:space="preserve">              </w:t>
            </w:r>
            <w:r w:rsidRPr="003E1C63">
              <w:rPr>
                <w:rFonts w:ascii="Calibri" w:hAnsi="Calibri"/>
                <w:b/>
                <w:sz w:val="18"/>
                <w:szCs w:val="18"/>
              </w:rPr>
              <w:t>N. 1790</w:t>
            </w:r>
          </w:p>
          <w:p w:rsidR="001C21F2" w:rsidRDefault="001C21F2" w:rsidP="005F4184">
            <w:pPr>
              <w:pStyle w:val="Nessunaspaziatura"/>
            </w:pPr>
            <w:r>
              <w:rPr>
                <w:rFonts w:ascii="Calibri" w:hAnsi="Calibri"/>
                <w:b/>
                <w:sz w:val="18"/>
                <w:szCs w:val="18"/>
              </w:rPr>
              <w:t xml:space="preserve"> </w:t>
            </w:r>
            <w:r w:rsidRPr="003E1C63">
              <w:rPr>
                <w:rFonts w:ascii="Calibri" w:hAnsi="Calibri"/>
                <w:b/>
                <w:sz w:val="18"/>
                <w:szCs w:val="18"/>
              </w:rPr>
              <w:t>UNI EN ISO 9001:2008</w:t>
            </w:r>
          </w:p>
          <w:p w:rsidR="001C21F2" w:rsidRDefault="001C21F2" w:rsidP="005F4184">
            <w:pPr>
              <w:pStyle w:val="Nessunaspaziatura"/>
            </w:pPr>
          </w:p>
          <w:p w:rsidR="001C21F2" w:rsidRDefault="001C21F2" w:rsidP="005F4184">
            <w:pPr>
              <w:pStyle w:val="Nessunaspaziatura"/>
            </w:pPr>
          </w:p>
          <w:p w:rsidR="001C21F2" w:rsidRDefault="001C21F2" w:rsidP="005F4184">
            <w:pPr>
              <w:pStyle w:val="Nessunaspaziatura"/>
            </w:pPr>
          </w:p>
        </w:tc>
        <w:tc>
          <w:tcPr>
            <w:tcW w:w="6310" w:type="dxa"/>
            <w:gridSpan w:val="2"/>
            <w:tcBorders>
              <w:top w:val="single" w:sz="18" w:space="0" w:color="808080" w:themeColor="background1" w:themeShade="80"/>
            </w:tcBorders>
          </w:tcPr>
          <w:p w:rsidR="001C21F2" w:rsidRPr="00DF1548" w:rsidRDefault="001C21F2" w:rsidP="005F4184">
            <w:pPr>
              <w:pStyle w:val="Nessunaspaziatura"/>
              <w:jc w:val="right"/>
              <w:rPr>
                <w:rFonts w:eastAsiaTheme="majorEastAsia" w:cstheme="majorBidi"/>
                <w:lang w:val="en-US"/>
              </w:rPr>
            </w:pPr>
            <w:r>
              <w:rPr>
                <w:rFonts w:eastAsiaTheme="majorEastAsia" w:cstheme="majorBidi"/>
                <w:noProof/>
              </w:rPr>
              <w:t>Scenario di evento per rischio industriale e tecnologico</w:t>
            </w:r>
            <w:bookmarkStart w:id="0" w:name="_GoBack"/>
            <w:bookmarkEnd w:id="0"/>
          </w:p>
        </w:tc>
      </w:tr>
    </w:tbl>
    <w:sdt>
      <w:sdtPr>
        <w:id w:val="3505345"/>
        <w:docPartObj>
          <w:docPartGallery w:val="Cover Pages"/>
          <w:docPartUnique/>
        </w:docPartObj>
      </w:sdtPr>
      <w:sdtEndPr/>
      <w:sdtContent>
        <w:p w:rsidR="009D312D" w:rsidRPr="002A5745" w:rsidRDefault="009D312D"/>
        <w:p w:rsidR="009D312D" w:rsidRDefault="009D312D">
          <w:r w:rsidRPr="002A5745">
            <w:br w:type="page"/>
          </w:r>
        </w:p>
      </w:sdtContent>
    </w:sdt>
    <w:p w:rsidR="007A509E" w:rsidRPr="00463537" w:rsidRDefault="0039427B" w:rsidP="007A509E">
      <w:pPr>
        <w:spacing w:after="0" w:line="240" w:lineRule="auto"/>
        <w:rPr>
          <w:rFonts w:ascii="Arial" w:eastAsia="Times New Roman" w:hAnsi="Arial" w:cs="Arial"/>
          <w:sz w:val="20"/>
          <w:szCs w:val="20"/>
        </w:rPr>
      </w:pPr>
      <w:r w:rsidRPr="00463537">
        <w:rPr>
          <w:rFonts w:ascii="Arial" w:eastAsia="Times New Roman" w:hAnsi="Arial" w:cs="Arial"/>
          <w:sz w:val="20"/>
          <w:szCs w:val="20"/>
        </w:rPr>
        <w:lastRenderedPageBreak/>
        <w:t xml:space="preserve">TABELLA </w:t>
      </w:r>
      <w:r w:rsidR="004E121D" w:rsidRPr="00463537">
        <w:rPr>
          <w:rFonts w:ascii="Arial" w:eastAsia="Times New Roman" w:hAnsi="Arial" w:cs="Arial"/>
          <w:sz w:val="20"/>
          <w:szCs w:val="20"/>
        </w:rPr>
        <w:t>EDIZIONI</w:t>
      </w:r>
    </w:p>
    <w:p w:rsidR="004E121D" w:rsidRPr="00463537" w:rsidRDefault="004E121D" w:rsidP="007A509E">
      <w:pPr>
        <w:spacing w:after="0" w:line="240" w:lineRule="auto"/>
        <w:rPr>
          <w:rFonts w:ascii="Arial" w:eastAsia="Times New Roman" w:hAnsi="Arial" w:cs="Arial"/>
          <w:sz w:val="20"/>
          <w:szCs w:val="20"/>
        </w:rPr>
      </w:pPr>
    </w:p>
    <w:p w:rsidR="004E121D" w:rsidRPr="00463537" w:rsidRDefault="004E121D" w:rsidP="004E121D">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268"/>
        <w:gridCol w:w="5528"/>
      </w:tblGrid>
      <w:tr w:rsidR="004E121D" w:rsidRPr="00463537" w:rsidTr="005411DD">
        <w:trPr>
          <w:trHeight w:hRule="exact" w:val="400"/>
        </w:trPr>
        <w:tc>
          <w:tcPr>
            <w:tcW w:w="1913" w:type="dxa"/>
            <w:tcBorders>
              <w:top w:val="single" w:sz="18" w:space="0" w:color="auto"/>
              <w:left w:val="single" w:sz="18" w:space="0" w:color="auto"/>
              <w:bottom w:val="single" w:sz="18" w:space="0" w:color="auto"/>
            </w:tcBorders>
            <w:shd w:val="pct20" w:color="000000" w:fill="FFFFFF"/>
            <w:vAlign w:val="center"/>
          </w:tcPr>
          <w:p w:rsidR="004E121D" w:rsidRPr="00463537" w:rsidRDefault="004E121D" w:rsidP="00583E2C">
            <w:pPr>
              <w:pStyle w:val="Pidipagina"/>
              <w:tabs>
                <w:tab w:val="clear" w:pos="4819"/>
                <w:tab w:val="clear" w:pos="9638"/>
              </w:tabs>
              <w:rPr>
                <w:rFonts w:ascii="Arial" w:hAnsi="Arial" w:cs="Arial"/>
                <w:b/>
                <w:smallCaps/>
                <w:sz w:val="20"/>
                <w:szCs w:val="20"/>
              </w:rPr>
            </w:pPr>
            <w:r w:rsidRPr="00463537">
              <w:rPr>
                <w:rFonts w:ascii="Arial" w:hAnsi="Arial" w:cs="Arial"/>
                <w:b/>
                <w:smallCaps/>
                <w:sz w:val="20"/>
                <w:szCs w:val="20"/>
              </w:rPr>
              <w:t>Edizione</w:t>
            </w:r>
          </w:p>
        </w:tc>
        <w:tc>
          <w:tcPr>
            <w:tcW w:w="2268" w:type="dxa"/>
            <w:tcBorders>
              <w:top w:val="single" w:sz="18" w:space="0" w:color="auto"/>
              <w:bottom w:val="single" w:sz="18" w:space="0" w:color="auto"/>
            </w:tcBorders>
            <w:shd w:val="pct20" w:color="000000" w:fill="FFFFFF"/>
            <w:vAlign w:val="center"/>
          </w:tcPr>
          <w:p w:rsidR="004E121D" w:rsidRPr="00463537" w:rsidRDefault="004E121D" w:rsidP="00583E2C">
            <w:pPr>
              <w:pStyle w:val="Pidipagina"/>
              <w:tabs>
                <w:tab w:val="clear" w:pos="4819"/>
                <w:tab w:val="clear" w:pos="9638"/>
              </w:tabs>
              <w:jc w:val="center"/>
              <w:rPr>
                <w:rFonts w:ascii="Arial" w:hAnsi="Arial" w:cs="Arial"/>
                <w:b/>
                <w:smallCaps/>
                <w:sz w:val="20"/>
                <w:szCs w:val="20"/>
              </w:rPr>
            </w:pPr>
            <w:r w:rsidRPr="00463537">
              <w:rPr>
                <w:rFonts w:ascii="Arial" w:hAnsi="Arial" w:cs="Arial"/>
                <w:b/>
                <w:smallCaps/>
                <w:sz w:val="20"/>
                <w:szCs w:val="20"/>
              </w:rPr>
              <w:t>data</w:t>
            </w:r>
          </w:p>
        </w:tc>
        <w:tc>
          <w:tcPr>
            <w:tcW w:w="5528" w:type="dxa"/>
            <w:tcBorders>
              <w:top w:val="single" w:sz="18" w:space="0" w:color="auto"/>
              <w:bottom w:val="single" w:sz="18" w:space="0" w:color="auto"/>
              <w:right w:val="single" w:sz="18" w:space="0" w:color="auto"/>
            </w:tcBorders>
            <w:shd w:val="pct20" w:color="000000" w:fill="FFFFFF"/>
            <w:vAlign w:val="center"/>
          </w:tcPr>
          <w:p w:rsidR="004E121D" w:rsidRPr="00463537" w:rsidRDefault="004E121D" w:rsidP="00583E2C">
            <w:pPr>
              <w:pStyle w:val="Pidipagina"/>
              <w:tabs>
                <w:tab w:val="clear" w:pos="4819"/>
                <w:tab w:val="clear" w:pos="9638"/>
              </w:tabs>
              <w:jc w:val="center"/>
              <w:rPr>
                <w:rFonts w:ascii="Arial" w:hAnsi="Arial" w:cs="Arial"/>
                <w:b/>
                <w:smallCaps/>
                <w:sz w:val="20"/>
                <w:szCs w:val="20"/>
              </w:rPr>
            </w:pPr>
            <w:r w:rsidRPr="00463537">
              <w:rPr>
                <w:rFonts w:ascii="Arial" w:hAnsi="Arial" w:cs="Arial"/>
                <w:b/>
                <w:smallCaps/>
                <w:sz w:val="20"/>
                <w:szCs w:val="20"/>
              </w:rPr>
              <w:t>descrizione</w:t>
            </w:r>
          </w:p>
        </w:tc>
      </w:tr>
      <w:tr w:rsidR="00730D73" w:rsidRPr="005A09DC" w:rsidTr="005411DD">
        <w:trPr>
          <w:trHeight w:hRule="exact" w:val="400"/>
        </w:trPr>
        <w:tc>
          <w:tcPr>
            <w:tcW w:w="1913" w:type="dxa"/>
            <w:tcBorders>
              <w:left w:val="single" w:sz="18" w:space="0" w:color="auto"/>
            </w:tcBorders>
            <w:vAlign w:val="center"/>
          </w:tcPr>
          <w:p w:rsidR="00730D73" w:rsidRPr="00A42D37" w:rsidRDefault="00730D73" w:rsidP="001B1B69">
            <w:pPr>
              <w:rPr>
                <w:rFonts w:ascii="Arial" w:hAnsi="Arial" w:cs="Arial"/>
                <w:sz w:val="20"/>
                <w:szCs w:val="20"/>
                <w:highlight w:val="yellow"/>
              </w:rPr>
            </w:pPr>
          </w:p>
        </w:tc>
        <w:tc>
          <w:tcPr>
            <w:tcW w:w="2268" w:type="dxa"/>
            <w:vAlign w:val="center"/>
          </w:tcPr>
          <w:p w:rsidR="00730D73" w:rsidRPr="00A42D37" w:rsidRDefault="00730D73" w:rsidP="001B1B69">
            <w:pPr>
              <w:rPr>
                <w:rFonts w:ascii="Arial" w:hAnsi="Arial" w:cs="Arial"/>
                <w:sz w:val="20"/>
                <w:szCs w:val="20"/>
                <w:highlight w:val="yellow"/>
              </w:rPr>
            </w:pPr>
          </w:p>
        </w:tc>
        <w:tc>
          <w:tcPr>
            <w:tcW w:w="5528" w:type="dxa"/>
            <w:tcBorders>
              <w:right w:val="single" w:sz="18" w:space="0" w:color="auto"/>
            </w:tcBorders>
            <w:vAlign w:val="center"/>
          </w:tcPr>
          <w:p w:rsidR="00730D73" w:rsidRPr="00A42D37" w:rsidRDefault="00730D73" w:rsidP="001B1B69">
            <w:pPr>
              <w:rPr>
                <w:rFonts w:ascii="Arial" w:hAnsi="Arial" w:cs="Arial"/>
                <w:sz w:val="20"/>
                <w:szCs w:val="20"/>
                <w:highlight w:val="yellow"/>
              </w:rPr>
            </w:pPr>
          </w:p>
        </w:tc>
      </w:tr>
      <w:tr w:rsidR="00730D73" w:rsidRPr="005A09DC" w:rsidTr="005411DD">
        <w:trPr>
          <w:trHeight w:hRule="exact" w:val="400"/>
        </w:trPr>
        <w:tc>
          <w:tcPr>
            <w:tcW w:w="1913" w:type="dxa"/>
            <w:tcBorders>
              <w:left w:val="single" w:sz="18" w:space="0" w:color="auto"/>
            </w:tcBorders>
            <w:vAlign w:val="center"/>
          </w:tcPr>
          <w:p w:rsidR="00730D73" w:rsidRPr="00A42D37" w:rsidRDefault="00730D73" w:rsidP="001B1B69">
            <w:pPr>
              <w:rPr>
                <w:rFonts w:ascii="Arial" w:hAnsi="Arial" w:cs="Arial"/>
                <w:sz w:val="20"/>
                <w:szCs w:val="20"/>
                <w:highlight w:val="yellow"/>
              </w:rPr>
            </w:pPr>
          </w:p>
        </w:tc>
        <w:tc>
          <w:tcPr>
            <w:tcW w:w="2268" w:type="dxa"/>
            <w:vAlign w:val="center"/>
          </w:tcPr>
          <w:p w:rsidR="00730D73" w:rsidRPr="00A42D37" w:rsidRDefault="00730D73" w:rsidP="001B1B69">
            <w:pPr>
              <w:rPr>
                <w:rFonts w:ascii="Arial" w:hAnsi="Arial" w:cs="Arial"/>
                <w:sz w:val="20"/>
                <w:szCs w:val="20"/>
                <w:highlight w:val="yellow"/>
              </w:rPr>
            </w:pPr>
          </w:p>
        </w:tc>
        <w:tc>
          <w:tcPr>
            <w:tcW w:w="5528" w:type="dxa"/>
            <w:tcBorders>
              <w:right w:val="single" w:sz="18" w:space="0" w:color="auto"/>
            </w:tcBorders>
            <w:vAlign w:val="center"/>
          </w:tcPr>
          <w:p w:rsidR="00730D73" w:rsidRPr="00A42D37" w:rsidRDefault="00730D73" w:rsidP="001B1B69">
            <w:pPr>
              <w:rPr>
                <w:rFonts w:ascii="Arial" w:hAnsi="Arial" w:cs="Arial"/>
                <w:sz w:val="20"/>
                <w:szCs w:val="20"/>
                <w:highlight w:val="yellow"/>
              </w:rPr>
            </w:pPr>
          </w:p>
        </w:tc>
      </w:tr>
      <w:tr w:rsidR="00730D73" w:rsidRPr="005A09DC" w:rsidTr="005411DD">
        <w:trPr>
          <w:trHeight w:hRule="exact" w:val="400"/>
        </w:trPr>
        <w:tc>
          <w:tcPr>
            <w:tcW w:w="1913" w:type="dxa"/>
            <w:tcBorders>
              <w:left w:val="single" w:sz="18" w:space="0" w:color="auto"/>
            </w:tcBorders>
            <w:vAlign w:val="center"/>
          </w:tcPr>
          <w:p w:rsidR="00730D73" w:rsidRPr="00335F50" w:rsidRDefault="00730D73" w:rsidP="00583E2C">
            <w:pPr>
              <w:rPr>
                <w:rFonts w:ascii="Arial" w:hAnsi="Arial" w:cs="Arial"/>
                <w:sz w:val="20"/>
                <w:szCs w:val="20"/>
                <w:highlight w:val="yellow"/>
              </w:rPr>
            </w:pPr>
          </w:p>
        </w:tc>
        <w:tc>
          <w:tcPr>
            <w:tcW w:w="2268" w:type="dxa"/>
            <w:vAlign w:val="center"/>
          </w:tcPr>
          <w:p w:rsidR="00730D73" w:rsidRPr="00335F50" w:rsidRDefault="00730D73" w:rsidP="00583E2C">
            <w:pPr>
              <w:rPr>
                <w:rFonts w:ascii="Arial" w:hAnsi="Arial" w:cs="Arial"/>
                <w:sz w:val="20"/>
                <w:szCs w:val="20"/>
                <w:highlight w:val="yellow"/>
              </w:rPr>
            </w:pPr>
          </w:p>
        </w:tc>
        <w:tc>
          <w:tcPr>
            <w:tcW w:w="5528" w:type="dxa"/>
            <w:tcBorders>
              <w:right w:val="single" w:sz="18" w:space="0" w:color="auto"/>
            </w:tcBorders>
            <w:vAlign w:val="center"/>
          </w:tcPr>
          <w:p w:rsidR="00730D73" w:rsidRPr="00335F50" w:rsidRDefault="00730D73" w:rsidP="00583E2C">
            <w:pPr>
              <w:rPr>
                <w:rFonts w:ascii="Arial" w:hAnsi="Arial" w:cs="Arial"/>
                <w:sz w:val="20"/>
                <w:szCs w:val="20"/>
                <w:highlight w:val="yellow"/>
              </w:rPr>
            </w:pPr>
          </w:p>
        </w:tc>
      </w:tr>
      <w:tr w:rsidR="00730D73" w:rsidRPr="00463537" w:rsidTr="005411DD">
        <w:trPr>
          <w:trHeight w:hRule="exact" w:val="400"/>
        </w:trPr>
        <w:tc>
          <w:tcPr>
            <w:tcW w:w="1913" w:type="dxa"/>
            <w:tcBorders>
              <w:left w:val="single" w:sz="18" w:space="0" w:color="auto"/>
            </w:tcBorders>
            <w:vAlign w:val="center"/>
          </w:tcPr>
          <w:p w:rsidR="00730D73" w:rsidRPr="00335F50" w:rsidRDefault="00730D73" w:rsidP="00583E2C">
            <w:pPr>
              <w:rPr>
                <w:rFonts w:ascii="Arial" w:hAnsi="Arial" w:cs="Arial"/>
                <w:sz w:val="20"/>
                <w:szCs w:val="20"/>
                <w:highlight w:val="yellow"/>
              </w:rPr>
            </w:pPr>
          </w:p>
        </w:tc>
        <w:tc>
          <w:tcPr>
            <w:tcW w:w="2268" w:type="dxa"/>
            <w:vAlign w:val="center"/>
          </w:tcPr>
          <w:p w:rsidR="00730D73" w:rsidRPr="00335F50" w:rsidRDefault="00730D73" w:rsidP="00583E2C">
            <w:pPr>
              <w:rPr>
                <w:rFonts w:ascii="Arial" w:hAnsi="Arial" w:cs="Arial"/>
                <w:sz w:val="20"/>
                <w:szCs w:val="20"/>
                <w:highlight w:val="yellow"/>
              </w:rPr>
            </w:pPr>
          </w:p>
        </w:tc>
        <w:tc>
          <w:tcPr>
            <w:tcW w:w="5528" w:type="dxa"/>
            <w:tcBorders>
              <w:right w:val="single" w:sz="18" w:space="0" w:color="auto"/>
            </w:tcBorders>
            <w:vAlign w:val="center"/>
          </w:tcPr>
          <w:p w:rsidR="00730D73" w:rsidRPr="00335F50" w:rsidRDefault="00730D73" w:rsidP="004E121D">
            <w:pPr>
              <w:rPr>
                <w:rFonts w:ascii="Arial" w:hAnsi="Arial" w:cs="Arial"/>
                <w:sz w:val="20"/>
                <w:szCs w:val="20"/>
                <w:highlight w:val="yellow"/>
              </w:rPr>
            </w:pPr>
          </w:p>
        </w:tc>
      </w:tr>
      <w:tr w:rsidR="00730D73" w:rsidRPr="00463537" w:rsidTr="005411DD">
        <w:trPr>
          <w:trHeight w:hRule="exact" w:val="400"/>
        </w:trPr>
        <w:tc>
          <w:tcPr>
            <w:tcW w:w="1913" w:type="dxa"/>
            <w:tcBorders>
              <w:left w:val="single" w:sz="18" w:space="0" w:color="auto"/>
            </w:tcBorders>
            <w:vAlign w:val="center"/>
          </w:tcPr>
          <w:p w:rsidR="00730D73" w:rsidRPr="00463537" w:rsidRDefault="00730D73" w:rsidP="00583E2C">
            <w:pPr>
              <w:rPr>
                <w:rFonts w:ascii="Arial" w:hAnsi="Arial" w:cs="Arial"/>
                <w:sz w:val="20"/>
                <w:szCs w:val="20"/>
              </w:rPr>
            </w:pPr>
          </w:p>
        </w:tc>
        <w:tc>
          <w:tcPr>
            <w:tcW w:w="2268" w:type="dxa"/>
            <w:vAlign w:val="center"/>
          </w:tcPr>
          <w:p w:rsidR="00730D73" w:rsidRPr="00463537" w:rsidRDefault="00730D73" w:rsidP="00583E2C">
            <w:pPr>
              <w:rPr>
                <w:rFonts w:ascii="Arial" w:hAnsi="Arial" w:cs="Arial"/>
                <w:sz w:val="20"/>
                <w:szCs w:val="20"/>
              </w:rPr>
            </w:pPr>
          </w:p>
        </w:tc>
        <w:tc>
          <w:tcPr>
            <w:tcW w:w="5528" w:type="dxa"/>
            <w:tcBorders>
              <w:right w:val="single" w:sz="18" w:space="0" w:color="auto"/>
            </w:tcBorders>
            <w:vAlign w:val="center"/>
          </w:tcPr>
          <w:p w:rsidR="00730D73" w:rsidRPr="00463537" w:rsidRDefault="00730D73" w:rsidP="00583E2C">
            <w:pPr>
              <w:rPr>
                <w:rFonts w:ascii="Arial" w:hAnsi="Arial" w:cs="Arial"/>
                <w:sz w:val="20"/>
                <w:szCs w:val="20"/>
              </w:rPr>
            </w:pPr>
          </w:p>
        </w:tc>
      </w:tr>
      <w:tr w:rsidR="00730D73" w:rsidRPr="00463537" w:rsidTr="005411DD">
        <w:trPr>
          <w:trHeight w:hRule="exact" w:val="400"/>
        </w:trPr>
        <w:tc>
          <w:tcPr>
            <w:tcW w:w="1913" w:type="dxa"/>
            <w:tcBorders>
              <w:left w:val="single" w:sz="18" w:space="0" w:color="auto"/>
            </w:tcBorders>
            <w:vAlign w:val="center"/>
          </w:tcPr>
          <w:p w:rsidR="00730D73" w:rsidRPr="00463537" w:rsidRDefault="00730D73" w:rsidP="00583E2C">
            <w:pPr>
              <w:rPr>
                <w:rFonts w:ascii="Arial" w:hAnsi="Arial" w:cs="Arial"/>
                <w:sz w:val="20"/>
                <w:szCs w:val="20"/>
              </w:rPr>
            </w:pPr>
          </w:p>
        </w:tc>
        <w:tc>
          <w:tcPr>
            <w:tcW w:w="2268" w:type="dxa"/>
            <w:vAlign w:val="center"/>
          </w:tcPr>
          <w:p w:rsidR="00730D73" w:rsidRPr="00463537" w:rsidRDefault="00730D73" w:rsidP="00583E2C">
            <w:pPr>
              <w:rPr>
                <w:rFonts w:ascii="Arial" w:hAnsi="Arial" w:cs="Arial"/>
                <w:sz w:val="20"/>
                <w:szCs w:val="20"/>
              </w:rPr>
            </w:pPr>
          </w:p>
        </w:tc>
        <w:tc>
          <w:tcPr>
            <w:tcW w:w="5528" w:type="dxa"/>
            <w:tcBorders>
              <w:right w:val="single" w:sz="18" w:space="0" w:color="auto"/>
            </w:tcBorders>
            <w:vAlign w:val="center"/>
          </w:tcPr>
          <w:p w:rsidR="00730D73" w:rsidRPr="00463537" w:rsidRDefault="00730D73" w:rsidP="00583E2C">
            <w:pPr>
              <w:rPr>
                <w:rFonts w:ascii="Arial" w:hAnsi="Arial" w:cs="Arial"/>
                <w:sz w:val="20"/>
                <w:szCs w:val="20"/>
              </w:rPr>
            </w:pPr>
          </w:p>
        </w:tc>
      </w:tr>
      <w:tr w:rsidR="00730D73" w:rsidRPr="00463537" w:rsidTr="005411DD">
        <w:trPr>
          <w:trHeight w:hRule="exact" w:val="400"/>
        </w:trPr>
        <w:tc>
          <w:tcPr>
            <w:tcW w:w="1913" w:type="dxa"/>
            <w:tcBorders>
              <w:left w:val="single" w:sz="18" w:space="0" w:color="auto"/>
            </w:tcBorders>
            <w:vAlign w:val="center"/>
          </w:tcPr>
          <w:p w:rsidR="00730D73" w:rsidRPr="00463537" w:rsidRDefault="00730D73" w:rsidP="00583E2C">
            <w:pPr>
              <w:rPr>
                <w:rFonts w:ascii="Arial" w:hAnsi="Arial" w:cs="Arial"/>
                <w:sz w:val="20"/>
                <w:szCs w:val="20"/>
              </w:rPr>
            </w:pPr>
          </w:p>
        </w:tc>
        <w:tc>
          <w:tcPr>
            <w:tcW w:w="2268" w:type="dxa"/>
            <w:vAlign w:val="center"/>
          </w:tcPr>
          <w:p w:rsidR="00730D73" w:rsidRPr="00463537" w:rsidRDefault="00730D73" w:rsidP="00583E2C">
            <w:pPr>
              <w:rPr>
                <w:rFonts w:ascii="Arial" w:hAnsi="Arial" w:cs="Arial"/>
                <w:sz w:val="20"/>
                <w:szCs w:val="20"/>
              </w:rPr>
            </w:pPr>
          </w:p>
        </w:tc>
        <w:tc>
          <w:tcPr>
            <w:tcW w:w="5528" w:type="dxa"/>
            <w:tcBorders>
              <w:right w:val="single" w:sz="18" w:space="0" w:color="auto"/>
            </w:tcBorders>
            <w:vAlign w:val="center"/>
          </w:tcPr>
          <w:p w:rsidR="00730D73" w:rsidRPr="00463537" w:rsidRDefault="00730D73" w:rsidP="00583E2C">
            <w:pPr>
              <w:rPr>
                <w:rFonts w:ascii="Arial" w:hAnsi="Arial" w:cs="Arial"/>
                <w:sz w:val="20"/>
                <w:szCs w:val="20"/>
              </w:rPr>
            </w:pPr>
          </w:p>
        </w:tc>
      </w:tr>
      <w:tr w:rsidR="00730D73" w:rsidRPr="00463537" w:rsidTr="005411DD">
        <w:trPr>
          <w:trHeight w:hRule="exact" w:val="400"/>
        </w:trPr>
        <w:tc>
          <w:tcPr>
            <w:tcW w:w="1913" w:type="dxa"/>
            <w:tcBorders>
              <w:left w:val="single" w:sz="18" w:space="0" w:color="auto"/>
            </w:tcBorders>
            <w:vAlign w:val="center"/>
          </w:tcPr>
          <w:p w:rsidR="00730D73" w:rsidRPr="00463537" w:rsidRDefault="00730D73" w:rsidP="00583E2C">
            <w:pPr>
              <w:rPr>
                <w:rFonts w:ascii="Arial" w:hAnsi="Arial" w:cs="Arial"/>
                <w:sz w:val="20"/>
                <w:szCs w:val="20"/>
              </w:rPr>
            </w:pPr>
          </w:p>
        </w:tc>
        <w:tc>
          <w:tcPr>
            <w:tcW w:w="2268" w:type="dxa"/>
            <w:vAlign w:val="center"/>
          </w:tcPr>
          <w:p w:rsidR="00730D73" w:rsidRPr="00463537" w:rsidRDefault="00730D73" w:rsidP="00583E2C">
            <w:pPr>
              <w:rPr>
                <w:rFonts w:ascii="Arial" w:hAnsi="Arial" w:cs="Arial"/>
                <w:sz w:val="20"/>
                <w:szCs w:val="20"/>
              </w:rPr>
            </w:pPr>
          </w:p>
        </w:tc>
        <w:tc>
          <w:tcPr>
            <w:tcW w:w="5528" w:type="dxa"/>
            <w:tcBorders>
              <w:right w:val="single" w:sz="18" w:space="0" w:color="auto"/>
            </w:tcBorders>
            <w:vAlign w:val="center"/>
          </w:tcPr>
          <w:p w:rsidR="00730D73" w:rsidRPr="00463537" w:rsidRDefault="00730D73" w:rsidP="00583E2C">
            <w:pPr>
              <w:rPr>
                <w:rFonts w:ascii="Arial" w:hAnsi="Arial" w:cs="Arial"/>
                <w:sz w:val="20"/>
                <w:szCs w:val="20"/>
              </w:rPr>
            </w:pPr>
          </w:p>
        </w:tc>
      </w:tr>
      <w:tr w:rsidR="00730D73" w:rsidRPr="00463537" w:rsidTr="005411DD">
        <w:trPr>
          <w:trHeight w:hRule="exact" w:val="400"/>
        </w:trPr>
        <w:tc>
          <w:tcPr>
            <w:tcW w:w="1913" w:type="dxa"/>
            <w:tcBorders>
              <w:left w:val="single" w:sz="18" w:space="0" w:color="auto"/>
            </w:tcBorders>
            <w:vAlign w:val="center"/>
          </w:tcPr>
          <w:p w:rsidR="00730D73" w:rsidRPr="00463537" w:rsidRDefault="00730D73" w:rsidP="00583E2C">
            <w:pPr>
              <w:rPr>
                <w:rFonts w:ascii="Arial" w:hAnsi="Arial" w:cs="Arial"/>
                <w:sz w:val="20"/>
                <w:szCs w:val="20"/>
              </w:rPr>
            </w:pPr>
          </w:p>
        </w:tc>
        <w:tc>
          <w:tcPr>
            <w:tcW w:w="2268" w:type="dxa"/>
            <w:vAlign w:val="center"/>
          </w:tcPr>
          <w:p w:rsidR="00730D73" w:rsidRPr="00463537" w:rsidRDefault="00730D73" w:rsidP="00583E2C">
            <w:pPr>
              <w:rPr>
                <w:rFonts w:ascii="Arial" w:hAnsi="Arial" w:cs="Arial"/>
                <w:sz w:val="20"/>
                <w:szCs w:val="20"/>
              </w:rPr>
            </w:pPr>
          </w:p>
        </w:tc>
        <w:tc>
          <w:tcPr>
            <w:tcW w:w="5528" w:type="dxa"/>
            <w:tcBorders>
              <w:right w:val="single" w:sz="18" w:space="0" w:color="auto"/>
            </w:tcBorders>
            <w:vAlign w:val="center"/>
          </w:tcPr>
          <w:p w:rsidR="00730D73" w:rsidRPr="00463537" w:rsidRDefault="00730D73" w:rsidP="00583E2C">
            <w:pPr>
              <w:rPr>
                <w:rFonts w:ascii="Arial" w:hAnsi="Arial" w:cs="Arial"/>
                <w:sz w:val="20"/>
                <w:szCs w:val="20"/>
              </w:rPr>
            </w:pPr>
          </w:p>
        </w:tc>
      </w:tr>
      <w:tr w:rsidR="00730D73" w:rsidRPr="00463537" w:rsidTr="005411DD">
        <w:trPr>
          <w:trHeight w:hRule="exact" w:val="400"/>
        </w:trPr>
        <w:tc>
          <w:tcPr>
            <w:tcW w:w="1913" w:type="dxa"/>
            <w:tcBorders>
              <w:left w:val="single" w:sz="18" w:space="0" w:color="auto"/>
            </w:tcBorders>
            <w:vAlign w:val="center"/>
          </w:tcPr>
          <w:p w:rsidR="00730D73" w:rsidRPr="00463537" w:rsidRDefault="00730D73" w:rsidP="00583E2C">
            <w:pPr>
              <w:rPr>
                <w:rFonts w:ascii="Arial" w:hAnsi="Arial" w:cs="Arial"/>
                <w:sz w:val="20"/>
                <w:szCs w:val="20"/>
              </w:rPr>
            </w:pPr>
          </w:p>
        </w:tc>
        <w:tc>
          <w:tcPr>
            <w:tcW w:w="2268" w:type="dxa"/>
            <w:vAlign w:val="center"/>
          </w:tcPr>
          <w:p w:rsidR="00730D73" w:rsidRPr="00463537" w:rsidRDefault="00730D73" w:rsidP="00583E2C">
            <w:pPr>
              <w:rPr>
                <w:rFonts w:ascii="Arial" w:hAnsi="Arial" w:cs="Arial"/>
                <w:sz w:val="20"/>
                <w:szCs w:val="20"/>
              </w:rPr>
            </w:pPr>
          </w:p>
        </w:tc>
        <w:tc>
          <w:tcPr>
            <w:tcW w:w="5528" w:type="dxa"/>
            <w:tcBorders>
              <w:right w:val="single" w:sz="18" w:space="0" w:color="auto"/>
            </w:tcBorders>
            <w:vAlign w:val="center"/>
          </w:tcPr>
          <w:p w:rsidR="00730D73" w:rsidRPr="00463537" w:rsidRDefault="00730D73" w:rsidP="00583E2C">
            <w:pPr>
              <w:rPr>
                <w:rFonts w:ascii="Arial" w:hAnsi="Arial" w:cs="Arial"/>
                <w:sz w:val="20"/>
                <w:szCs w:val="20"/>
              </w:rPr>
            </w:pPr>
          </w:p>
        </w:tc>
      </w:tr>
      <w:tr w:rsidR="00730D73" w:rsidRPr="00463537" w:rsidTr="005411DD">
        <w:trPr>
          <w:trHeight w:hRule="exact" w:val="400"/>
        </w:trPr>
        <w:tc>
          <w:tcPr>
            <w:tcW w:w="1913" w:type="dxa"/>
            <w:tcBorders>
              <w:left w:val="single" w:sz="18" w:space="0" w:color="auto"/>
            </w:tcBorders>
            <w:vAlign w:val="center"/>
          </w:tcPr>
          <w:p w:rsidR="00730D73" w:rsidRPr="00463537" w:rsidRDefault="00730D73" w:rsidP="00583E2C">
            <w:pPr>
              <w:rPr>
                <w:rFonts w:ascii="Arial" w:hAnsi="Arial" w:cs="Arial"/>
                <w:sz w:val="20"/>
                <w:szCs w:val="20"/>
              </w:rPr>
            </w:pPr>
          </w:p>
        </w:tc>
        <w:tc>
          <w:tcPr>
            <w:tcW w:w="2268" w:type="dxa"/>
            <w:vAlign w:val="center"/>
          </w:tcPr>
          <w:p w:rsidR="00730D73" w:rsidRPr="00463537" w:rsidRDefault="00730D73" w:rsidP="00583E2C">
            <w:pPr>
              <w:rPr>
                <w:rFonts w:ascii="Arial" w:hAnsi="Arial" w:cs="Arial"/>
                <w:sz w:val="20"/>
                <w:szCs w:val="20"/>
              </w:rPr>
            </w:pPr>
          </w:p>
        </w:tc>
        <w:tc>
          <w:tcPr>
            <w:tcW w:w="5528" w:type="dxa"/>
            <w:tcBorders>
              <w:right w:val="single" w:sz="18" w:space="0" w:color="auto"/>
            </w:tcBorders>
            <w:vAlign w:val="center"/>
          </w:tcPr>
          <w:p w:rsidR="00730D73" w:rsidRPr="00463537" w:rsidRDefault="00730D73" w:rsidP="00583E2C">
            <w:pPr>
              <w:rPr>
                <w:rFonts w:ascii="Arial" w:hAnsi="Arial" w:cs="Arial"/>
                <w:sz w:val="20"/>
                <w:szCs w:val="20"/>
              </w:rPr>
            </w:pPr>
          </w:p>
        </w:tc>
      </w:tr>
      <w:tr w:rsidR="00730D73" w:rsidRPr="00463537" w:rsidTr="005411DD">
        <w:trPr>
          <w:trHeight w:hRule="exact" w:val="400"/>
        </w:trPr>
        <w:tc>
          <w:tcPr>
            <w:tcW w:w="1913" w:type="dxa"/>
            <w:tcBorders>
              <w:left w:val="single" w:sz="18" w:space="0" w:color="auto"/>
            </w:tcBorders>
            <w:vAlign w:val="center"/>
          </w:tcPr>
          <w:p w:rsidR="00730D73" w:rsidRPr="00463537" w:rsidRDefault="00730D73" w:rsidP="00583E2C">
            <w:pPr>
              <w:rPr>
                <w:rFonts w:ascii="Arial" w:hAnsi="Arial" w:cs="Arial"/>
                <w:sz w:val="20"/>
                <w:szCs w:val="20"/>
              </w:rPr>
            </w:pPr>
          </w:p>
        </w:tc>
        <w:tc>
          <w:tcPr>
            <w:tcW w:w="2268" w:type="dxa"/>
            <w:vAlign w:val="center"/>
          </w:tcPr>
          <w:p w:rsidR="00730D73" w:rsidRPr="00463537" w:rsidRDefault="00730D73" w:rsidP="00583E2C">
            <w:pPr>
              <w:rPr>
                <w:rFonts w:ascii="Arial" w:hAnsi="Arial" w:cs="Arial"/>
                <w:sz w:val="20"/>
                <w:szCs w:val="20"/>
              </w:rPr>
            </w:pPr>
          </w:p>
        </w:tc>
        <w:tc>
          <w:tcPr>
            <w:tcW w:w="5528" w:type="dxa"/>
            <w:tcBorders>
              <w:right w:val="single" w:sz="18" w:space="0" w:color="auto"/>
            </w:tcBorders>
            <w:vAlign w:val="center"/>
          </w:tcPr>
          <w:p w:rsidR="00730D73" w:rsidRPr="00463537" w:rsidRDefault="00730D73" w:rsidP="00583E2C">
            <w:pPr>
              <w:rPr>
                <w:rFonts w:ascii="Arial" w:hAnsi="Arial" w:cs="Arial"/>
                <w:sz w:val="20"/>
                <w:szCs w:val="20"/>
              </w:rPr>
            </w:pPr>
          </w:p>
        </w:tc>
      </w:tr>
      <w:tr w:rsidR="00730D73" w:rsidRPr="00463537" w:rsidTr="005411DD">
        <w:trPr>
          <w:trHeight w:hRule="exact" w:val="400"/>
        </w:trPr>
        <w:tc>
          <w:tcPr>
            <w:tcW w:w="1913" w:type="dxa"/>
            <w:tcBorders>
              <w:left w:val="single" w:sz="18" w:space="0" w:color="auto"/>
            </w:tcBorders>
            <w:vAlign w:val="center"/>
          </w:tcPr>
          <w:p w:rsidR="00730D73" w:rsidRPr="00463537" w:rsidRDefault="00730D73" w:rsidP="00583E2C">
            <w:pPr>
              <w:rPr>
                <w:rFonts w:ascii="Arial" w:hAnsi="Arial" w:cs="Arial"/>
                <w:sz w:val="20"/>
                <w:szCs w:val="20"/>
              </w:rPr>
            </w:pPr>
          </w:p>
        </w:tc>
        <w:tc>
          <w:tcPr>
            <w:tcW w:w="2268" w:type="dxa"/>
            <w:vAlign w:val="center"/>
          </w:tcPr>
          <w:p w:rsidR="00730D73" w:rsidRPr="00463537" w:rsidRDefault="00730D73" w:rsidP="00583E2C">
            <w:pPr>
              <w:rPr>
                <w:rFonts w:ascii="Arial" w:hAnsi="Arial" w:cs="Arial"/>
                <w:sz w:val="20"/>
                <w:szCs w:val="20"/>
              </w:rPr>
            </w:pPr>
          </w:p>
        </w:tc>
        <w:tc>
          <w:tcPr>
            <w:tcW w:w="5528" w:type="dxa"/>
            <w:tcBorders>
              <w:right w:val="single" w:sz="18" w:space="0" w:color="auto"/>
            </w:tcBorders>
            <w:vAlign w:val="center"/>
          </w:tcPr>
          <w:p w:rsidR="00730D73" w:rsidRPr="00463537" w:rsidRDefault="00730D73" w:rsidP="00583E2C">
            <w:pPr>
              <w:rPr>
                <w:rFonts w:ascii="Arial" w:hAnsi="Arial" w:cs="Arial"/>
                <w:sz w:val="20"/>
                <w:szCs w:val="20"/>
              </w:rPr>
            </w:pPr>
          </w:p>
        </w:tc>
      </w:tr>
      <w:tr w:rsidR="00730D73" w:rsidRPr="00463537" w:rsidTr="005411DD">
        <w:trPr>
          <w:trHeight w:hRule="exact" w:val="400"/>
        </w:trPr>
        <w:tc>
          <w:tcPr>
            <w:tcW w:w="1913" w:type="dxa"/>
            <w:tcBorders>
              <w:left w:val="single" w:sz="18" w:space="0" w:color="auto"/>
            </w:tcBorders>
            <w:vAlign w:val="center"/>
          </w:tcPr>
          <w:p w:rsidR="00730D73" w:rsidRPr="00463537" w:rsidRDefault="00730D73" w:rsidP="00583E2C">
            <w:pPr>
              <w:rPr>
                <w:rFonts w:ascii="Arial" w:hAnsi="Arial" w:cs="Arial"/>
                <w:sz w:val="20"/>
                <w:szCs w:val="20"/>
              </w:rPr>
            </w:pPr>
          </w:p>
        </w:tc>
        <w:tc>
          <w:tcPr>
            <w:tcW w:w="2268" w:type="dxa"/>
            <w:vAlign w:val="center"/>
          </w:tcPr>
          <w:p w:rsidR="00730D73" w:rsidRPr="00463537" w:rsidRDefault="00730D73" w:rsidP="00583E2C">
            <w:pPr>
              <w:rPr>
                <w:rFonts w:ascii="Arial" w:hAnsi="Arial" w:cs="Arial"/>
                <w:sz w:val="20"/>
                <w:szCs w:val="20"/>
              </w:rPr>
            </w:pPr>
          </w:p>
        </w:tc>
        <w:tc>
          <w:tcPr>
            <w:tcW w:w="5528" w:type="dxa"/>
            <w:tcBorders>
              <w:right w:val="single" w:sz="18" w:space="0" w:color="auto"/>
            </w:tcBorders>
            <w:vAlign w:val="center"/>
          </w:tcPr>
          <w:p w:rsidR="00730D73" w:rsidRPr="00463537" w:rsidRDefault="00730D73" w:rsidP="00583E2C">
            <w:pPr>
              <w:rPr>
                <w:rFonts w:ascii="Arial" w:hAnsi="Arial" w:cs="Arial"/>
                <w:sz w:val="20"/>
                <w:szCs w:val="20"/>
              </w:rPr>
            </w:pPr>
          </w:p>
        </w:tc>
      </w:tr>
      <w:tr w:rsidR="00730D73" w:rsidRPr="00463537" w:rsidTr="005411DD">
        <w:trPr>
          <w:trHeight w:hRule="exact" w:val="400"/>
        </w:trPr>
        <w:tc>
          <w:tcPr>
            <w:tcW w:w="1913" w:type="dxa"/>
            <w:tcBorders>
              <w:left w:val="single" w:sz="18" w:space="0" w:color="auto"/>
            </w:tcBorders>
            <w:vAlign w:val="center"/>
          </w:tcPr>
          <w:p w:rsidR="00730D73" w:rsidRPr="00463537" w:rsidRDefault="00730D73" w:rsidP="00583E2C">
            <w:pPr>
              <w:rPr>
                <w:rFonts w:ascii="Arial" w:hAnsi="Arial" w:cs="Arial"/>
                <w:sz w:val="20"/>
                <w:szCs w:val="20"/>
              </w:rPr>
            </w:pPr>
          </w:p>
        </w:tc>
        <w:tc>
          <w:tcPr>
            <w:tcW w:w="2268" w:type="dxa"/>
            <w:vAlign w:val="center"/>
          </w:tcPr>
          <w:p w:rsidR="00730D73" w:rsidRPr="00463537" w:rsidRDefault="00730D73" w:rsidP="00583E2C">
            <w:pPr>
              <w:rPr>
                <w:rFonts w:ascii="Arial" w:hAnsi="Arial" w:cs="Arial"/>
                <w:sz w:val="20"/>
                <w:szCs w:val="20"/>
              </w:rPr>
            </w:pPr>
          </w:p>
        </w:tc>
        <w:tc>
          <w:tcPr>
            <w:tcW w:w="5528" w:type="dxa"/>
            <w:tcBorders>
              <w:right w:val="single" w:sz="18" w:space="0" w:color="auto"/>
            </w:tcBorders>
            <w:vAlign w:val="center"/>
          </w:tcPr>
          <w:p w:rsidR="00730D73" w:rsidRPr="00463537" w:rsidRDefault="00730D73" w:rsidP="00583E2C">
            <w:pPr>
              <w:rPr>
                <w:rFonts w:ascii="Arial" w:hAnsi="Arial" w:cs="Arial"/>
                <w:sz w:val="20"/>
                <w:szCs w:val="20"/>
              </w:rPr>
            </w:pPr>
          </w:p>
        </w:tc>
      </w:tr>
      <w:tr w:rsidR="00730D73" w:rsidRPr="00463537" w:rsidTr="005411DD">
        <w:trPr>
          <w:trHeight w:hRule="exact" w:val="400"/>
        </w:trPr>
        <w:tc>
          <w:tcPr>
            <w:tcW w:w="1913" w:type="dxa"/>
            <w:tcBorders>
              <w:left w:val="single" w:sz="18" w:space="0" w:color="auto"/>
            </w:tcBorders>
            <w:vAlign w:val="center"/>
          </w:tcPr>
          <w:p w:rsidR="00730D73" w:rsidRPr="00463537" w:rsidRDefault="00730D73" w:rsidP="00583E2C">
            <w:pPr>
              <w:rPr>
                <w:rFonts w:ascii="Arial" w:hAnsi="Arial" w:cs="Arial"/>
                <w:sz w:val="20"/>
                <w:szCs w:val="20"/>
              </w:rPr>
            </w:pPr>
          </w:p>
        </w:tc>
        <w:tc>
          <w:tcPr>
            <w:tcW w:w="2268" w:type="dxa"/>
            <w:vAlign w:val="center"/>
          </w:tcPr>
          <w:p w:rsidR="00730D73" w:rsidRPr="00463537" w:rsidRDefault="00730D73" w:rsidP="00583E2C">
            <w:pPr>
              <w:rPr>
                <w:rFonts w:ascii="Arial" w:hAnsi="Arial" w:cs="Arial"/>
                <w:sz w:val="20"/>
                <w:szCs w:val="20"/>
              </w:rPr>
            </w:pPr>
          </w:p>
        </w:tc>
        <w:tc>
          <w:tcPr>
            <w:tcW w:w="5528" w:type="dxa"/>
            <w:tcBorders>
              <w:right w:val="single" w:sz="18" w:space="0" w:color="auto"/>
            </w:tcBorders>
            <w:vAlign w:val="center"/>
          </w:tcPr>
          <w:p w:rsidR="00730D73" w:rsidRPr="00463537" w:rsidRDefault="00730D73" w:rsidP="00583E2C">
            <w:pPr>
              <w:rPr>
                <w:rFonts w:ascii="Arial" w:hAnsi="Arial" w:cs="Arial"/>
                <w:sz w:val="20"/>
                <w:szCs w:val="20"/>
              </w:rPr>
            </w:pPr>
          </w:p>
        </w:tc>
      </w:tr>
      <w:tr w:rsidR="00730D73" w:rsidRPr="00463537" w:rsidTr="005411DD">
        <w:trPr>
          <w:trHeight w:hRule="exact" w:val="400"/>
        </w:trPr>
        <w:tc>
          <w:tcPr>
            <w:tcW w:w="1913" w:type="dxa"/>
            <w:tcBorders>
              <w:left w:val="single" w:sz="18" w:space="0" w:color="auto"/>
              <w:bottom w:val="single" w:sz="18" w:space="0" w:color="auto"/>
            </w:tcBorders>
            <w:vAlign w:val="center"/>
          </w:tcPr>
          <w:p w:rsidR="00730D73" w:rsidRPr="00463537" w:rsidRDefault="00730D73" w:rsidP="00583E2C">
            <w:pPr>
              <w:pStyle w:val="Pidipagina"/>
              <w:tabs>
                <w:tab w:val="clear" w:pos="4819"/>
                <w:tab w:val="clear" w:pos="9638"/>
              </w:tabs>
              <w:rPr>
                <w:rFonts w:ascii="Arial" w:hAnsi="Arial" w:cs="Arial"/>
                <w:sz w:val="20"/>
                <w:szCs w:val="20"/>
              </w:rPr>
            </w:pPr>
          </w:p>
        </w:tc>
        <w:tc>
          <w:tcPr>
            <w:tcW w:w="2268" w:type="dxa"/>
            <w:tcBorders>
              <w:bottom w:val="single" w:sz="18" w:space="0" w:color="auto"/>
            </w:tcBorders>
            <w:vAlign w:val="center"/>
          </w:tcPr>
          <w:p w:rsidR="00730D73" w:rsidRPr="00463537" w:rsidRDefault="00730D73" w:rsidP="00583E2C">
            <w:pPr>
              <w:rPr>
                <w:rFonts w:ascii="Arial" w:hAnsi="Arial" w:cs="Arial"/>
                <w:sz w:val="20"/>
                <w:szCs w:val="20"/>
              </w:rPr>
            </w:pPr>
          </w:p>
        </w:tc>
        <w:tc>
          <w:tcPr>
            <w:tcW w:w="5528" w:type="dxa"/>
            <w:tcBorders>
              <w:bottom w:val="single" w:sz="18" w:space="0" w:color="auto"/>
              <w:right w:val="single" w:sz="18" w:space="0" w:color="auto"/>
            </w:tcBorders>
            <w:vAlign w:val="center"/>
          </w:tcPr>
          <w:p w:rsidR="00730D73" w:rsidRPr="00463537" w:rsidRDefault="00730D73" w:rsidP="00583E2C">
            <w:pPr>
              <w:rPr>
                <w:rFonts w:ascii="Arial" w:hAnsi="Arial" w:cs="Arial"/>
                <w:sz w:val="20"/>
                <w:szCs w:val="20"/>
              </w:rPr>
            </w:pPr>
          </w:p>
        </w:tc>
      </w:tr>
    </w:tbl>
    <w:p w:rsidR="004E121D" w:rsidRPr="00463537" w:rsidRDefault="004E121D" w:rsidP="004E121D">
      <w:pPr>
        <w:rPr>
          <w:rFonts w:ascii="Arial" w:hAnsi="Arial" w:cs="Arial"/>
          <w:sz w:val="20"/>
          <w:szCs w:val="20"/>
        </w:rPr>
      </w:pPr>
    </w:p>
    <w:p w:rsidR="004E121D" w:rsidRPr="0039427B" w:rsidRDefault="004E121D" w:rsidP="004E121D">
      <w:pPr>
        <w:spacing w:after="0" w:line="240" w:lineRule="auto"/>
        <w:rPr>
          <w:rFonts w:eastAsia="Times New Roman" w:cs="Times New Roman"/>
        </w:rPr>
      </w:pPr>
      <w:r w:rsidRPr="00640496">
        <w:rPr>
          <w:rFonts w:ascii="Calibri" w:hAnsi="Calibri"/>
          <w:szCs w:val="24"/>
        </w:rPr>
        <w:br w:type="page"/>
      </w:r>
    </w:p>
    <w:p w:rsidR="005A09DC" w:rsidRDefault="005A09DC" w:rsidP="005A09DC">
      <w:pPr>
        <w:pStyle w:val="Titolo1"/>
        <w:rPr>
          <w:rFonts w:ascii="Arial" w:hAnsi="Arial" w:cs="Arial"/>
          <w:color w:val="FF0000"/>
          <w:sz w:val="36"/>
          <w:szCs w:val="36"/>
        </w:rPr>
      </w:pPr>
      <w:bookmarkStart w:id="1" w:name="_Toc278279651"/>
      <w:bookmarkStart w:id="2" w:name="_Toc335233612"/>
      <w:bookmarkStart w:id="3" w:name="_Toc277672246"/>
      <w:bookmarkStart w:id="4" w:name="_Toc278279636"/>
      <w:bookmarkStart w:id="5" w:name="_Toc335233597"/>
      <w:r>
        <w:rPr>
          <w:rFonts w:ascii="Arial" w:hAnsi="Arial" w:cs="Arial"/>
          <w:color w:val="FF0000"/>
          <w:sz w:val="36"/>
          <w:szCs w:val="36"/>
        </w:rPr>
        <w:lastRenderedPageBreak/>
        <w:t>RISCHIO I</w:t>
      </w:r>
      <w:r w:rsidR="00A10FFE">
        <w:rPr>
          <w:rFonts w:ascii="Arial" w:hAnsi="Arial" w:cs="Arial"/>
          <w:color w:val="FF0000"/>
          <w:sz w:val="36"/>
          <w:szCs w:val="36"/>
        </w:rPr>
        <w:t>N</w:t>
      </w:r>
      <w:r w:rsidR="00ED6381">
        <w:rPr>
          <w:rFonts w:ascii="Arial" w:hAnsi="Arial" w:cs="Arial"/>
          <w:color w:val="FF0000"/>
          <w:sz w:val="36"/>
          <w:szCs w:val="36"/>
        </w:rPr>
        <w:t>DUSTRIALE</w:t>
      </w:r>
    </w:p>
    <w:p w:rsidR="004904F0" w:rsidRDefault="004904F0" w:rsidP="00ED6381">
      <w:pPr>
        <w:pStyle w:val="Rientrocorpodeltesto2"/>
        <w:spacing w:after="0" w:line="240" w:lineRule="auto"/>
        <w:ind w:left="0"/>
        <w:jc w:val="both"/>
        <w:rPr>
          <w:rFonts w:ascii="Arial" w:hAnsi="Arial" w:cs="Arial"/>
          <w:sz w:val="20"/>
          <w:szCs w:val="20"/>
        </w:rPr>
      </w:pPr>
    </w:p>
    <w:p w:rsidR="00ED6381" w:rsidRDefault="00ED6381" w:rsidP="00ED6381">
      <w:pPr>
        <w:pStyle w:val="Rientrocorpodeltesto2"/>
        <w:spacing w:after="0" w:line="240" w:lineRule="auto"/>
        <w:ind w:left="0"/>
        <w:jc w:val="both"/>
        <w:rPr>
          <w:rFonts w:ascii="Arial" w:hAnsi="Arial" w:cs="Arial"/>
          <w:b/>
          <w:sz w:val="20"/>
          <w:szCs w:val="20"/>
        </w:rPr>
      </w:pPr>
      <w:r w:rsidRPr="00ED6381">
        <w:rPr>
          <w:rFonts w:ascii="Arial" w:hAnsi="Arial" w:cs="Arial"/>
          <w:sz w:val="20"/>
          <w:szCs w:val="20"/>
        </w:rPr>
        <w:t xml:space="preserve">La legge impone una serie di controlli solo per quelle aziende che, per sostanze stoccate e/o lavorate, rientrano nelle tabelle restrittive del </w:t>
      </w:r>
      <w:proofErr w:type="spellStart"/>
      <w:r w:rsidRPr="00ED6381">
        <w:rPr>
          <w:rFonts w:ascii="Arial" w:hAnsi="Arial" w:cs="Arial"/>
          <w:b/>
          <w:sz w:val="20"/>
          <w:szCs w:val="20"/>
        </w:rPr>
        <w:t>D.Lgs</w:t>
      </w:r>
      <w:proofErr w:type="spellEnd"/>
      <w:r w:rsidRPr="00ED6381">
        <w:rPr>
          <w:rFonts w:ascii="Arial" w:hAnsi="Arial" w:cs="Arial"/>
          <w:b/>
          <w:sz w:val="20"/>
          <w:szCs w:val="20"/>
        </w:rPr>
        <w:t xml:space="preserve"> 334/99</w:t>
      </w:r>
      <w:r w:rsidRPr="00ED6381">
        <w:rPr>
          <w:rFonts w:ascii="Arial" w:hAnsi="Arial" w:cs="Arial"/>
          <w:bCs/>
          <w:sz w:val="20"/>
          <w:szCs w:val="20"/>
        </w:rPr>
        <w:t xml:space="preserve"> e successiva modifica</w:t>
      </w:r>
      <w:r w:rsidRPr="00ED6381">
        <w:rPr>
          <w:rFonts w:ascii="Arial" w:hAnsi="Arial" w:cs="Arial"/>
          <w:b/>
          <w:sz w:val="20"/>
          <w:szCs w:val="20"/>
        </w:rPr>
        <w:t xml:space="preserve"> </w:t>
      </w:r>
      <w:r w:rsidRPr="00ED6381">
        <w:rPr>
          <w:rFonts w:ascii="Arial" w:hAnsi="Arial" w:cs="Arial"/>
          <w:bCs/>
          <w:sz w:val="20"/>
          <w:szCs w:val="20"/>
        </w:rPr>
        <w:t xml:space="preserve">del </w:t>
      </w:r>
      <w:proofErr w:type="spellStart"/>
      <w:r w:rsidRPr="00ED6381">
        <w:rPr>
          <w:rFonts w:ascii="Arial" w:hAnsi="Arial" w:cs="Arial"/>
          <w:b/>
          <w:sz w:val="20"/>
          <w:szCs w:val="20"/>
        </w:rPr>
        <w:t>D.Lgs</w:t>
      </w:r>
      <w:proofErr w:type="spellEnd"/>
      <w:r w:rsidRPr="00ED6381">
        <w:rPr>
          <w:rFonts w:ascii="Arial" w:hAnsi="Arial" w:cs="Arial"/>
          <w:b/>
          <w:sz w:val="20"/>
          <w:szCs w:val="20"/>
        </w:rPr>
        <w:t xml:space="preserve"> 238/05.</w:t>
      </w:r>
    </w:p>
    <w:p w:rsidR="004904F0" w:rsidRDefault="004904F0" w:rsidP="005A1C05">
      <w:pPr>
        <w:pStyle w:val="Rientrocorpodeltesto2"/>
        <w:spacing w:after="0" w:line="240" w:lineRule="auto"/>
        <w:ind w:left="0"/>
        <w:jc w:val="both"/>
        <w:rPr>
          <w:rFonts w:ascii="Arial" w:hAnsi="Arial" w:cs="Arial"/>
          <w:b/>
          <w:sz w:val="20"/>
          <w:szCs w:val="20"/>
        </w:rPr>
      </w:pPr>
    </w:p>
    <w:p w:rsidR="005A1C05" w:rsidRPr="004904F0" w:rsidRDefault="004904F0" w:rsidP="005A1C05">
      <w:pPr>
        <w:pStyle w:val="Rientrocorpodeltesto2"/>
        <w:spacing w:after="0" w:line="240" w:lineRule="auto"/>
        <w:ind w:left="0"/>
        <w:jc w:val="both"/>
        <w:rPr>
          <w:rFonts w:ascii="Arial" w:hAnsi="Arial" w:cs="Arial"/>
          <w:sz w:val="20"/>
          <w:szCs w:val="20"/>
        </w:rPr>
      </w:pPr>
      <w:r w:rsidRPr="004904F0">
        <w:rPr>
          <w:rFonts w:ascii="Arial" w:hAnsi="Arial" w:cs="Arial"/>
          <w:sz w:val="20"/>
          <w:szCs w:val="20"/>
        </w:rPr>
        <w:t xml:space="preserve">Nell’Unione Montana è presente un’azienda di questo tipo nel </w:t>
      </w:r>
      <w:r w:rsidRPr="004904F0">
        <w:rPr>
          <w:rFonts w:ascii="Arial" w:hAnsi="Arial" w:cs="Arial"/>
          <w:b/>
          <w:sz w:val="20"/>
          <w:szCs w:val="20"/>
        </w:rPr>
        <w:t>Comune di Roletto</w:t>
      </w:r>
      <w:r w:rsidRPr="004904F0">
        <w:rPr>
          <w:rFonts w:ascii="Arial" w:hAnsi="Arial" w:cs="Arial"/>
          <w:sz w:val="20"/>
          <w:szCs w:val="20"/>
        </w:rPr>
        <w:t>; si fa riferimento quindi al Piano di dettaglio di tal Comune</w:t>
      </w:r>
      <w:r>
        <w:rPr>
          <w:rFonts w:ascii="Arial" w:hAnsi="Arial" w:cs="Arial"/>
          <w:sz w:val="20"/>
          <w:szCs w:val="20"/>
        </w:rPr>
        <w:t xml:space="preserve">, che non viene indicato per il Comune </w:t>
      </w:r>
      <w:r w:rsidRPr="000C77D6">
        <w:rPr>
          <w:rFonts w:ascii="Arial" w:hAnsi="Arial" w:cs="Arial"/>
          <w:sz w:val="20"/>
          <w:szCs w:val="20"/>
        </w:rPr>
        <w:t xml:space="preserve">di </w:t>
      </w:r>
      <w:r w:rsidR="00D83ED6">
        <w:rPr>
          <w:rFonts w:ascii="Arial" w:hAnsi="Arial" w:cs="Arial"/>
          <w:sz w:val="20"/>
          <w:szCs w:val="20"/>
        </w:rPr>
        <w:t>BRICHERASIO</w:t>
      </w:r>
      <w:r w:rsidRPr="000C77D6">
        <w:rPr>
          <w:rFonts w:ascii="Arial" w:hAnsi="Arial" w:cs="Arial"/>
          <w:sz w:val="20"/>
          <w:szCs w:val="20"/>
        </w:rPr>
        <w:t>.</w:t>
      </w:r>
    </w:p>
    <w:p w:rsidR="005A1C05" w:rsidRDefault="005A1C05" w:rsidP="00ED6381">
      <w:pPr>
        <w:pStyle w:val="Rientrocorpodeltesto2"/>
        <w:spacing w:after="0" w:line="240" w:lineRule="auto"/>
        <w:ind w:left="0"/>
        <w:jc w:val="both"/>
        <w:rPr>
          <w:rFonts w:ascii="Arial" w:hAnsi="Arial" w:cs="Arial"/>
          <w:b/>
          <w:sz w:val="20"/>
          <w:szCs w:val="20"/>
        </w:rPr>
      </w:pPr>
    </w:p>
    <w:p w:rsidR="00FD5FFC" w:rsidRDefault="004904F0" w:rsidP="00ED6381">
      <w:pPr>
        <w:pStyle w:val="Rientrocorpodeltesto2"/>
        <w:spacing w:after="0" w:line="240" w:lineRule="auto"/>
        <w:ind w:left="0"/>
        <w:jc w:val="both"/>
        <w:rPr>
          <w:rFonts w:ascii="Arial" w:hAnsi="Arial" w:cs="Arial"/>
          <w:sz w:val="20"/>
          <w:szCs w:val="20"/>
        </w:rPr>
      </w:pPr>
      <w:r w:rsidRPr="004904F0">
        <w:rPr>
          <w:rFonts w:ascii="Arial" w:hAnsi="Arial" w:cs="Arial"/>
          <w:sz w:val="20"/>
          <w:szCs w:val="20"/>
        </w:rPr>
        <w:t>Inoltre,</w:t>
      </w:r>
      <w:r w:rsidR="00FD5FFC" w:rsidRPr="004904F0">
        <w:rPr>
          <w:rFonts w:ascii="Arial" w:hAnsi="Arial" w:cs="Arial"/>
          <w:sz w:val="20"/>
          <w:szCs w:val="20"/>
        </w:rPr>
        <w:t xml:space="preserve"> è presente un’altra azienda (attualmente non operativa) </w:t>
      </w:r>
      <w:r>
        <w:rPr>
          <w:rFonts w:ascii="Arial" w:hAnsi="Arial" w:cs="Arial"/>
          <w:sz w:val="20"/>
          <w:szCs w:val="20"/>
        </w:rPr>
        <w:t xml:space="preserve">sita in </w:t>
      </w:r>
      <w:r w:rsidRPr="004904F0">
        <w:rPr>
          <w:rFonts w:ascii="Arial" w:hAnsi="Arial" w:cs="Arial"/>
          <w:b/>
          <w:sz w:val="20"/>
          <w:szCs w:val="20"/>
        </w:rPr>
        <w:t>Comune di Luserna San Giovanni</w:t>
      </w:r>
      <w:r>
        <w:rPr>
          <w:rFonts w:ascii="Arial" w:hAnsi="Arial" w:cs="Arial"/>
          <w:sz w:val="20"/>
          <w:szCs w:val="20"/>
        </w:rPr>
        <w:t xml:space="preserve"> </w:t>
      </w:r>
      <w:r w:rsidR="00FD5FFC" w:rsidRPr="004904F0">
        <w:rPr>
          <w:rFonts w:ascii="Arial" w:hAnsi="Arial" w:cs="Arial"/>
          <w:sz w:val="20"/>
          <w:szCs w:val="20"/>
        </w:rPr>
        <w:t>che quando in esercizio era sottoposta a vincolo; attualmente l’azienda è in fase di riapertura, ma non se conoscono i tempi e le modalità.</w:t>
      </w:r>
      <w:r w:rsidR="005A1C05" w:rsidRPr="004904F0">
        <w:rPr>
          <w:rFonts w:ascii="Arial" w:hAnsi="Arial" w:cs="Arial"/>
          <w:sz w:val="20"/>
          <w:szCs w:val="20"/>
        </w:rPr>
        <w:t xml:space="preserve"> </w:t>
      </w:r>
      <w:r w:rsidR="00FD5FFC" w:rsidRPr="004904F0">
        <w:rPr>
          <w:rFonts w:ascii="Arial" w:hAnsi="Arial" w:cs="Arial"/>
          <w:sz w:val="20"/>
          <w:szCs w:val="20"/>
        </w:rPr>
        <w:t>Si riporta</w:t>
      </w:r>
      <w:r w:rsidR="006259E2" w:rsidRPr="004904F0">
        <w:rPr>
          <w:rFonts w:ascii="Arial" w:hAnsi="Arial" w:cs="Arial"/>
          <w:sz w:val="20"/>
          <w:szCs w:val="20"/>
        </w:rPr>
        <w:t xml:space="preserve">no quindi per conoscenza </w:t>
      </w:r>
      <w:r w:rsidR="005A1C05" w:rsidRPr="004904F0">
        <w:rPr>
          <w:rFonts w:ascii="Arial" w:hAnsi="Arial" w:cs="Arial"/>
          <w:sz w:val="20"/>
          <w:szCs w:val="20"/>
        </w:rPr>
        <w:t>quell</w:t>
      </w:r>
      <w:r w:rsidR="006259E2" w:rsidRPr="004904F0">
        <w:rPr>
          <w:rFonts w:ascii="Arial" w:hAnsi="Arial" w:cs="Arial"/>
          <w:sz w:val="20"/>
          <w:szCs w:val="20"/>
        </w:rPr>
        <w:t>i</w:t>
      </w:r>
      <w:r w:rsidR="005A1C05" w:rsidRPr="004904F0">
        <w:rPr>
          <w:rFonts w:ascii="Arial" w:hAnsi="Arial" w:cs="Arial"/>
          <w:sz w:val="20"/>
          <w:szCs w:val="20"/>
        </w:rPr>
        <w:t xml:space="preserve"> che erano i territori comunali coinvolti e le indicazioni di massima sulla gestione di un eventuale incidente che </w:t>
      </w:r>
      <w:r w:rsidR="009C1A7C" w:rsidRPr="004904F0">
        <w:rPr>
          <w:rFonts w:ascii="Arial" w:hAnsi="Arial" w:cs="Arial"/>
          <w:sz w:val="20"/>
          <w:szCs w:val="20"/>
        </w:rPr>
        <w:t xml:space="preserve">avesse </w:t>
      </w:r>
      <w:r w:rsidR="005A1C05" w:rsidRPr="004904F0">
        <w:rPr>
          <w:rFonts w:ascii="Arial" w:hAnsi="Arial" w:cs="Arial"/>
          <w:sz w:val="20"/>
          <w:szCs w:val="20"/>
        </w:rPr>
        <w:t>coinvol</w:t>
      </w:r>
      <w:r w:rsidR="009C1A7C" w:rsidRPr="004904F0">
        <w:rPr>
          <w:rFonts w:ascii="Arial" w:hAnsi="Arial" w:cs="Arial"/>
          <w:sz w:val="20"/>
          <w:szCs w:val="20"/>
        </w:rPr>
        <w:t>to</w:t>
      </w:r>
      <w:r w:rsidR="005A1C05" w:rsidRPr="004904F0">
        <w:rPr>
          <w:rFonts w:ascii="Arial" w:hAnsi="Arial" w:cs="Arial"/>
          <w:sz w:val="20"/>
          <w:szCs w:val="20"/>
        </w:rPr>
        <w:t xml:space="preserve"> l’azienda.</w:t>
      </w:r>
    </w:p>
    <w:p w:rsidR="00367470" w:rsidRDefault="006259E2" w:rsidP="001700FA">
      <w:pPr>
        <w:spacing w:after="0" w:line="240" w:lineRule="auto"/>
        <w:jc w:val="both"/>
        <w:rPr>
          <w:rFonts w:ascii="Arial" w:hAnsi="Arial" w:cs="Arial"/>
          <w:sz w:val="20"/>
          <w:szCs w:val="20"/>
        </w:rPr>
      </w:pPr>
      <w:r>
        <w:rPr>
          <w:rFonts w:ascii="Arial" w:hAnsi="Arial" w:cs="Arial"/>
          <w:sz w:val="20"/>
          <w:szCs w:val="20"/>
        </w:rPr>
        <w:t xml:space="preserve">Si tratta dello stabilimento ex </w:t>
      </w:r>
      <w:r w:rsidRPr="006259E2">
        <w:rPr>
          <w:rFonts w:ascii="Arial" w:hAnsi="Arial" w:cs="Arial"/>
          <w:sz w:val="20"/>
          <w:szCs w:val="20"/>
        </w:rPr>
        <w:t>GRUPPO TROMBINI S.p.A. (</w:t>
      </w:r>
      <w:r>
        <w:rPr>
          <w:rFonts w:ascii="Arial" w:hAnsi="Arial" w:cs="Arial"/>
          <w:sz w:val="20"/>
          <w:szCs w:val="20"/>
        </w:rPr>
        <w:t xml:space="preserve">già </w:t>
      </w:r>
      <w:r w:rsidRPr="006259E2">
        <w:rPr>
          <w:rFonts w:ascii="Arial" w:hAnsi="Arial" w:cs="Arial"/>
          <w:sz w:val="20"/>
          <w:szCs w:val="20"/>
        </w:rPr>
        <w:t>ex ANNOVATI S.p.A.), sito nel comune di Luserna San Giovanni (TO)</w:t>
      </w:r>
      <w:r>
        <w:rPr>
          <w:rFonts w:ascii="Arial" w:hAnsi="Arial" w:cs="Arial"/>
          <w:sz w:val="20"/>
          <w:szCs w:val="20"/>
        </w:rPr>
        <w:t xml:space="preserve"> in </w:t>
      </w:r>
      <w:r w:rsidRPr="006259E2">
        <w:rPr>
          <w:rFonts w:ascii="Arial" w:hAnsi="Arial" w:cs="Arial"/>
          <w:sz w:val="20"/>
          <w:szCs w:val="20"/>
        </w:rPr>
        <w:t xml:space="preserve">Via Cascina </w:t>
      </w:r>
      <w:proofErr w:type="spellStart"/>
      <w:r w:rsidRPr="006259E2">
        <w:rPr>
          <w:rFonts w:ascii="Arial" w:hAnsi="Arial" w:cs="Arial"/>
          <w:sz w:val="20"/>
          <w:szCs w:val="20"/>
        </w:rPr>
        <w:t>Garola</w:t>
      </w:r>
      <w:proofErr w:type="spellEnd"/>
      <w:r w:rsidRPr="006259E2">
        <w:rPr>
          <w:rFonts w:ascii="Arial" w:hAnsi="Arial" w:cs="Arial"/>
          <w:sz w:val="20"/>
          <w:szCs w:val="20"/>
        </w:rPr>
        <w:t xml:space="preserve"> n.8/10</w:t>
      </w:r>
      <w:r>
        <w:rPr>
          <w:rFonts w:ascii="Arial" w:hAnsi="Arial" w:cs="Arial"/>
          <w:sz w:val="20"/>
          <w:szCs w:val="20"/>
        </w:rPr>
        <w:t xml:space="preserve"> </w:t>
      </w:r>
    </w:p>
    <w:p w:rsidR="006259E2" w:rsidRDefault="006259E2" w:rsidP="001700FA">
      <w:pPr>
        <w:spacing w:after="0" w:line="240" w:lineRule="auto"/>
        <w:jc w:val="both"/>
        <w:rPr>
          <w:rFonts w:ascii="Arial" w:hAnsi="Arial" w:cs="Arial"/>
          <w:sz w:val="20"/>
          <w:szCs w:val="20"/>
        </w:rPr>
      </w:pPr>
      <w:r w:rsidRPr="006259E2">
        <w:rPr>
          <w:rFonts w:ascii="Arial" w:hAnsi="Arial" w:cs="Arial"/>
          <w:sz w:val="20"/>
          <w:szCs w:val="20"/>
        </w:rPr>
        <w:t xml:space="preserve">L'attività dello stabilimento </w:t>
      </w:r>
      <w:r>
        <w:rPr>
          <w:rFonts w:ascii="Arial" w:hAnsi="Arial" w:cs="Arial"/>
          <w:sz w:val="20"/>
          <w:szCs w:val="20"/>
        </w:rPr>
        <w:t>era</w:t>
      </w:r>
      <w:r w:rsidRPr="006259E2">
        <w:rPr>
          <w:rFonts w:ascii="Arial" w:hAnsi="Arial" w:cs="Arial"/>
          <w:sz w:val="20"/>
          <w:szCs w:val="20"/>
        </w:rPr>
        <w:t xml:space="preserve"> mirata alla produzione di carte decorative impregnate con resine melaminiche ed ureiche, in fogli e bobine</w:t>
      </w:r>
      <w:r>
        <w:rPr>
          <w:rFonts w:ascii="Arial" w:hAnsi="Arial" w:cs="Arial"/>
          <w:sz w:val="20"/>
          <w:szCs w:val="20"/>
        </w:rPr>
        <w:t>, con u</w:t>
      </w:r>
      <w:r w:rsidRPr="006259E2">
        <w:rPr>
          <w:rFonts w:ascii="Arial" w:hAnsi="Arial" w:cs="Arial"/>
          <w:sz w:val="20"/>
          <w:szCs w:val="20"/>
        </w:rPr>
        <w:t>n impianto di produzione di formaldeide che utilizza</w:t>
      </w:r>
      <w:r>
        <w:rPr>
          <w:rFonts w:ascii="Arial" w:hAnsi="Arial" w:cs="Arial"/>
          <w:sz w:val="20"/>
          <w:szCs w:val="20"/>
        </w:rPr>
        <w:t>va</w:t>
      </w:r>
      <w:r w:rsidRPr="006259E2">
        <w:rPr>
          <w:rFonts w:ascii="Arial" w:hAnsi="Arial" w:cs="Arial"/>
          <w:sz w:val="20"/>
          <w:szCs w:val="20"/>
        </w:rPr>
        <w:t xml:space="preserve"> metanolo come materia prima.</w:t>
      </w:r>
      <w:r w:rsidR="00833407">
        <w:rPr>
          <w:rFonts w:ascii="Arial" w:hAnsi="Arial" w:cs="Arial"/>
          <w:sz w:val="20"/>
          <w:szCs w:val="20"/>
        </w:rPr>
        <w:t xml:space="preserve"> </w:t>
      </w:r>
      <w:r w:rsidRPr="006259E2">
        <w:rPr>
          <w:rFonts w:ascii="Arial" w:hAnsi="Arial" w:cs="Arial"/>
          <w:sz w:val="20"/>
          <w:szCs w:val="20"/>
        </w:rPr>
        <w:t xml:space="preserve">Nello stabilimento </w:t>
      </w:r>
      <w:r>
        <w:rPr>
          <w:rFonts w:ascii="Arial" w:hAnsi="Arial" w:cs="Arial"/>
          <w:sz w:val="20"/>
          <w:szCs w:val="20"/>
        </w:rPr>
        <w:t>erano</w:t>
      </w:r>
      <w:r w:rsidRPr="006259E2">
        <w:rPr>
          <w:rFonts w:ascii="Arial" w:hAnsi="Arial" w:cs="Arial"/>
          <w:sz w:val="20"/>
          <w:szCs w:val="20"/>
        </w:rPr>
        <w:t xml:space="preserve"> detenute sostanze tossiche (formaldeide, metanolo) in quantità superiore alle soglie riportate in Allegato I, parte 2 del </w:t>
      </w:r>
      <w:proofErr w:type="spellStart"/>
      <w:r w:rsidRPr="006259E2">
        <w:rPr>
          <w:rFonts w:ascii="Arial" w:hAnsi="Arial" w:cs="Arial"/>
          <w:sz w:val="20"/>
          <w:szCs w:val="20"/>
        </w:rPr>
        <w:t>D.Lgs.</w:t>
      </w:r>
      <w:proofErr w:type="spellEnd"/>
      <w:r w:rsidRPr="006259E2">
        <w:rPr>
          <w:rFonts w:ascii="Arial" w:hAnsi="Arial" w:cs="Arial"/>
          <w:sz w:val="20"/>
          <w:szCs w:val="20"/>
        </w:rPr>
        <w:t xml:space="preserve"> n.334/1999, e altre sostanze tossiche, comburenti, infiammabili</w:t>
      </w:r>
      <w:r w:rsidR="00833407">
        <w:rPr>
          <w:rFonts w:ascii="Arial" w:hAnsi="Arial" w:cs="Arial"/>
          <w:sz w:val="20"/>
          <w:szCs w:val="20"/>
        </w:rPr>
        <w:t xml:space="preserve"> che ne determinavano l’iscrizione come industria a rischio di incidente rilevante.</w:t>
      </w:r>
    </w:p>
    <w:p w:rsidR="00833407" w:rsidRDefault="00833407" w:rsidP="001700FA">
      <w:pPr>
        <w:spacing w:after="0" w:line="240" w:lineRule="auto"/>
        <w:jc w:val="both"/>
        <w:rPr>
          <w:rFonts w:ascii="Arial" w:hAnsi="Arial" w:cs="Arial"/>
          <w:sz w:val="20"/>
          <w:szCs w:val="20"/>
        </w:rPr>
      </w:pPr>
      <w:r>
        <w:rPr>
          <w:rFonts w:ascii="Arial" w:hAnsi="Arial" w:cs="Arial"/>
          <w:sz w:val="20"/>
          <w:szCs w:val="20"/>
        </w:rPr>
        <w:t>Gli effetti di un eventuale incidente avrebbero potuto coinvolgere non solo il territorio del Comune di Luserna San Giovanni ma anche i contigui Lusernetta, Bricherasio e Bibiana.</w:t>
      </w:r>
    </w:p>
    <w:p w:rsidR="00833407" w:rsidRDefault="00833407" w:rsidP="001700FA">
      <w:pPr>
        <w:spacing w:after="0" w:line="240" w:lineRule="auto"/>
        <w:jc w:val="both"/>
        <w:rPr>
          <w:rFonts w:ascii="Arial" w:hAnsi="Arial" w:cs="Arial"/>
          <w:sz w:val="20"/>
          <w:szCs w:val="20"/>
        </w:rPr>
      </w:pPr>
      <w:r>
        <w:rPr>
          <w:rFonts w:ascii="Arial" w:hAnsi="Arial" w:cs="Arial"/>
          <w:sz w:val="20"/>
          <w:szCs w:val="20"/>
        </w:rPr>
        <w:t>In particolare sarebbero stati interessati tutti i Comuni nella gestione dell’eventuale viabilità alternativa, con la predisposizione di idonei posti di blocco e cancelli mobili, per la fase di soccorso e di ripristino delle condizioni di normalità.</w:t>
      </w:r>
    </w:p>
    <w:p w:rsidR="00833407" w:rsidRDefault="00833407" w:rsidP="001700FA">
      <w:pPr>
        <w:spacing w:after="0" w:line="240" w:lineRule="auto"/>
        <w:jc w:val="both"/>
        <w:rPr>
          <w:rFonts w:ascii="Arial" w:hAnsi="Arial" w:cs="Arial"/>
          <w:sz w:val="20"/>
          <w:szCs w:val="20"/>
        </w:rPr>
      </w:pPr>
      <w:r>
        <w:rPr>
          <w:rFonts w:ascii="Arial" w:hAnsi="Arial" w:cs="Arial"/>
          <w:sz w:val="20"/>
          <w:szCs w:val="20"/>
        </w:rPr>
        <w:t>Allo stato attuale non si conoscono tempi e modi della riapertura dell’attività; sarà premura dei singoli Comuni interessati integrare i propri Piani comunali con gli eventuali documenti che l’azienda produrrà.</w:t>
      </w:r>
    </w:p>
    <w:p w:rsidR="004904F0" w:rsidRDefault="004904F0" w:rsidP="001700FA">
      <w:pPr>
        <w:spacing w:after="0" w:line="240" w:lineRule="auto"/>
        <w:jc w:val="both"/>
        <w:rPr>
          <w:rFonts w:ascii="Arial" w:hAnsi="Arial" w:cs="Arial"/>
          <w:sz w:val="20"/>
          <w:szCs w:val="20"/>
        </w:rPr>
      </w:pPr>
    </w:p>
    <w:p w:rsidR="00ED6381" w:rsidRPr="00ED6381" w:rsidRDefault="001700FA" w:rsidP="001700FA">
      <w:pPr>
        <w:spacing w:after="0" w:line="240" w:lineRule="auto"/>
        <w:jc w:val="both"/>
        <w:rPr>
          <w:rFonts w:ascii="Arial" w:hAnsi="Arial" w:cs="Arial"/>
          <w:sz w:val="20"/>
          <w:szCs w:val="20"/>
        </w:rPr>
      </w:pPr>
      <w:r>
        <w:rPr>
          <w:rFonts w:ascii="Arial" w:hAnsi="Arial" w:cs="Arial"/>
          <w:sz w:val="20"/>
          <w:szCs w:val="20"/>
        </w:rPr>
        <w:t xml:space="preserve">Sul territorio di riferimento </w:t>
      </w:r>
      <w:r w:rsidR="004904F0">
        <w:rPr>
          <w:rFonts w:ascii="Arial" w:hAnsi="Arial" w:cs="Arial"/>
          <w:sz w:val="20"/>
          <w:szCs w:val="20"/>
        </w:rPr>
        <w:t xml:space="preserve">dell’Unione </w:t>
      </w:r>
      <w:r>
        <w:rPr>
          <w:rFonts w:ascii="Arial" w:hAnsi="Arial" w:cs="Arial"/>
          <w:sz w:val="20"/>
          <w:szCs w:val="20"/>
        </w:rPr>
        <w:t xml:space="preserve">esistono inoltre </w:t>
      </w:r>
      <w:r w:rsidR="00ED6381" w:rsidRPr="00ED6381">
        <w:rPr>
          <w:rFonts w:ascii="Arial" w:hAnsi="Arial" w:cs="Arial"/>
          <w:sz w:val="20"/>
          <w:szCs w:val="20"/>
        </w:rPr>
        <w:t>alcune realtà produttive che richiedono attenzione pur non essendo specificatamente considerate dalla legislazione di riferimento. Tuttavia, le dinamiche di propagazione di un eventuale incidente di tipo industriale non devono necessariamente essere applicate solo a quelle attività produttive comprese nella normativa di riferimento, ma possono interessare anche insediamenti produttivi che:</w:t>
      </w:r>
    </w:p>
    <w:p w:rsidR="00ED6381" w:rsidRPr="00ED6381" w:rsidRDefault="00ED6381" w:rsidP="00BA0A7F">
      <w:pPr>
        <w:pStyle w:val="Rientrocorpodeltesto2"/>
        <w:numPr>
          <w:ilvl w:val="0"/>
          <w:numId w:val="1"/>
        </w:numPr>
        <w:spacing w:after="0" w:line="240" w:lineRule="auto"/>
        <w:jc w:val="both"/>
        <w:rPr>
          <w:rFonts w:ascii="Arial" w:hAnsi="Arial" w:cs="Arial"/>
          <w:sz w:val="20"/>
          <w:szCs w:val="20"/>
        </w:rPr>
      </w:pPr>
      <w:r w:rsidRPr="00ED6381">
        <w:rPr>
          <w:rFonts w:ascii="Arial" w:hAnsi="Arial" w:cs="Arial"/>
          <w:sz w:val="20"/>
          <w:szCs w:val="20"/>
        </w:rPr>
        <w:t>hanno dimensioni ridotte,</w:t>
      </w:r>
    </w:p>
    <w:p w:rsidR="00ED6381" w:rsidRPr="00ED6381" w:rsidRDefault="00ED6381" w:rsidP="00BA0A7F">
      <w:pPr>
        <w:pStyle w:val="Rientrocorpodeltesto2"/>
        <w:numPr>
          <w:ilvl w:val="0"/>
          <w:numId w:val="1"/>
        </w:numPr>
        <w:spacing w:after="0" w:line="240" w:lineRule="auto"/>
        <w:jc w:val="both"/>
        <w:rPr>
          <w:rFonts w:ascii="Arial" w:hAnsi="Arial" w:cs="Arial"/>
          <w:sz w:val="20"/>
          <w:szCs w:val="20"/>
        </w:rPr>
      </w:pPr>
      <w:r w:rsidRPr="00ED6381">
        <w:rPr>
          <w:rFonts w:ascii="Arial" w:hAnsi="Arial" w:cs="Arial"/>
          <w:sz w:val="20"/>
          <w:szCs w:val="20"/>
        </w:rPr>
        <w:t>stoccano e/o impiegano sostanze pericolose in quantitativo inferiore alle soglie previste dalla legge;</w:t>
      </w:r>
    </w:p>
    <w:p w:rsidR="00ED6381" w:rsidRPr="00ED6381" w:rsidRDefault="00ED6381" w:rsidP="00BA0A7F">
      <w:pPr>
        <w:pStyle w:val="Rientrocorpodeltesto2"/>
        <w:numPr>
          <w:ilvl w:val="0"/>
          <w:numId w:val="1"/>
        </w:numPr>
        <w:spacing w:after="0" w:line="240" w:lineRule="auto"/>
        <w:jc w:val="both"/>
        <w:rPr>
          <w:rFonts w:ascii="Arial" w:hAnsi="Arial" w:cs="Arial"/>
          <w:sz w:val="20"/>
          <w:szCs w:val="20"/>
        </w:rPr>
      </w:pPr>
      <w:r w:rsidRPr="00ED6381">
        <w:rPr>
          <w:rFonts w:ascii="Arial" w:hAnsi="Arial" w:cs="Arial"/>
          <w:sz w:val="20"/>
          <w:szCs w:val="20"/>
        </w:rPr>
        <w:t>svolgono attività eterogenee (anche senza l’impiego di sostanze pericolose), ma possono incorrere in eventi incidentali di varia natura (es. incendi).</w:t>
      </w:r>
    </w:p>
    <w:p w:rsidR="00ED6381" w:rsidRPr="00ED6381" w:rsidRDefault="00ED6381" w:rsidP="001700FA">
      <w:pPr>
        <w:pStyle w:val="Rientrocorpodeltesto2"/>
        <w:spacing w:after="0" w:line="240" w:lineRule="auto"/>
        <w:ind w:left="0"/>
        <w:jc w:val="both"/>
        <w:rPr>
          <w:rFonts w:ascii="Arial" w:hAnsi="Arial" w:cs="Arial"/>
          <w:sz w:val="20"/>
          <w:szCs w:val="20"/>
        </w:rPr>
      </w:pPr>
      <w:r w:rsidRPr="00ED6381">
        <w:rPr>
          <w:rFonts w:ascii="Arial" w:hAnsi="Arial" w:cs="Arial"/>
          <w:sz w:val="20"/>
          <w:szCs w:val="20"/>
        </w:rPr>
        <w:t>In particolare, in un’ottica di protezione civile, si dovrà tenere conto, in primo luogo, di quelle attività produttive collocate in prossimità di abitazione e aree residenziali e, in secondo luogo, di quelle aree industriali e/o artigianali che concentrano in un’unica zona attività produttive eterogenee tra loro ma legate da un rapporto di vicinanza che potrebbe far scaturire il cosiddetto “effetto domino”</w:t>
      </w:r>
      <w:r w:rsidRPr="00ED6381">
        <w:rPr>
          <w:rFonts w:ascii="Arial" w:hAnsi="Arial" w:cs="Arial"/>
          <w:sz w:val="20"/>
          <w:szCs w:val="20"/>
          <w:vertAlign w:val="superscript"/>
        </w:rPr>
        <w:footnoteReference w:id="1"/>
      </w:r>
      <w:r w:rsidRPr="00ED6381">
        <w:rPr>
          <w:rFonts w:ascii="Arial" w:hAnsi="Arial" w:cs="Arial"/>
          <w:sz w:val="20"/>
          <w:szCs w:val="20"/>
        </w:rPr>
        <w:t>.</w:t>
      </w:r>
    </w:p>
    <w:p w:rsidR="00ED6381" w:rsidRPr="00ED6381" w:rsidRDefault="004904F0" w:rsidP="001700FA">
      <w:pPr>
        <w:pStyle w:val="Rientrocorpodeltesto2"/>
        <w:spacing w:after="0" w:line="240" w:lineRule="auto"/>
        <w:ind w:left="0"/>
        <w:jc w:val="both"/>
        <w:rPr>
          <w:rFonts w:ascii="Arial" w:hAnsi="Arial" w:cs="Arial"/>
          <w:sz w:val="20"/>
          <w:szCs w:val="20"/>
        </w:rPr>
      </w:pPr>
      <w:r>
        <w:rPr>
          <w:rFonts w:ascii="Arial" w:hAnsi="Arial" w:cs="Arial"/>
          <w:sz w:val="20"/>
          <w:szCs w:val="20"/>
        </w:rPr>
        <w:t>I</w:t>
      </w:r>
      <w:r w:rsidR="00ED6381" w:rsidRPr="00ED6381">
        <w:rPr>
          <w:rFonts w:ascii="Arial" w:hAnsi="Arial" w:cs="Arial"/>
          <w:sz w:val="20"/>
          <w:szCs w:val="20"/>
        </w:rPr>
        <w:t xml:space="preserve">l territorio </w:t>
      </w:r>
      <w:r w:rsidR="00367470">
        <w:rPr>
          <w:rFonts w:ascii="Arial" w:hAnsi="Arial" w:cs="Arial"/>
          <w:sz w:val="20"/>
          <w:szCs w:val="20"/>
        </w:rPr>
        <w:t>dell’Unione Montana</w:t>
      </w:r>
      <w:r w:rsidR="00ED6381" w:rsidRPr="00ED6381">
        <w:rPr>
          <w:rFonts w:ascii="Arial" w:hAnsi="Arial" w:cs="Arial"/>
          <w:sz w:val="20"/>
          <w:szCs w:val="20"/>
        </w:rPr>
        <w:t xml:space="preserve"> appare interessato da una pianificazione urbanistica </w:t>
      </w:r>
      <w:r w:rsidR="00367470">
        <w:rPr>
          <w:rFonts w:ascii="Arial" w:hAnsi="Arial" w:cs="Arial"/>
          <w:sz w:val="20"/>
          <w:szCs w:val="20"/>
        </w:rPr>
        <w:t xml:space="preserve">abbastanza </w:t>
      </w:r>
      <w:r w:rsidR="00ED6381" w:rsidRPr="00ED6381">
        <w:rPr>
          <w:rFonts w:ascii="Arial" w:hAnsi="Arial" w:cs="Arial"/>
          <w:sz w:val="20"/>
          <w:szCs w:val="20"/>
        </w:rPr>
        <w:t>attenta alla localizzazione di attività produttive e pertanto le principali aree industriali/artigianali sono collocate in siti mediamente sicuri in relazione agli insediamenti residenziali o decisamente periferici. Occorre però considerare che sono presenti alcune attività produttive singole, presenti sul territorio comunale da molti decenni e quindi non inserite nei piani urbanistici moderni, che si trovano nel centro abitato. Ovviamente tutte queste aziende rispettano le norme di sicurezza interne ed esterne, ma sono state in ogni caso censite e riportate sulla Cartografia Operativa.</w:t>
      </w:r>
    </w:p>
    <w:p w:rsidR="00ED6381" w:rsidRDefault="00ED6381" w:rsidP="001700FA">
      <w:pPr>
        <w:pStyle w:val="Rientrocorpodeltesto2"/>
        <w:spacing w:after="0" w:line="240" w:lineRule="auto"/>
        <w:ind w:left="0"/>
        <w:jc w:val="both"/>
        <w:rPr>
          <w:rFonts w:ascii="Arial" w:hAnsi="Arial" w:cs="Arial"/>
          <w:sz w:val="20"/>
          <w:szCs w:val="20"/>
        </w:rPr>
      </w:pPr>
      <w:r w:rsidRPr="00ED6381">
        <w:rPr>
          <w:rFonts w:ascii="Arial" w:hAnsi="Arial" w:cs="Arial"/>
          <w:sz w:val="20"/>
          <w:szCs w:val="20"/>
        </w:rPr>
        <w:t>Per una definizione completa di questi scenari sarebbe opportuno conoscere anche l’esatto numero di dipendenti che lavora all’interno dell’Area Critica considerata. Inoltre, in caso di incidente industriale con rilasci gassosi (ad esempio nubi tossiche) grande importanza ricoprono le modellizzazioni legate alla direzione e velocità del vento; mentre nel caso di rilascio di sostanze liquide sarebbe opportuno conoscere la rete idrografica superficiale (soprattutto canalizzazioni artificiali prossime all’area sorgente) e le caratteristiche dell’idrogeologia dell’area (soggiacenza e direzione della falda, punti di captazione).</w:t>
      </w:r>
    </w:p>
    <w:p w:rsidR="001700FA" w:rsidRDefault="001700FA" w:rsidP="001700FA">
      <w:pPr>
        <w:pStyle w:val="Rientrocorpodeltesto2"/>
        <w:spacing w:after="0" w:line="240" w:lineRule="auto"/>
        <w:ind w:left="0"/>
        <w:jc w:val="both"/>
        <w:rPr>
          <w:rFonts w:ascii="Arial" w:hAnsi="Arial" w:cs="Arial"/>
          <w:sz w:val="20"/>
          <w:szCs w:val="20"/>
        </w:rPr>
      </w:pPr>
    </w:p>
    <w:p w:rsidR="001700FA" w:rsidRDefault="001700FA" w:rsidP="001700FA">
      <w:pPr>
        <w:pStyle w:val="Rientrocorpodeltesto2"/>
        <w:spacing w:after="0" w:line="240" w:lineRule="auto"/>
        <w:ind w:left="0"/>
        <w:jc w:val="both"/>
        <w:rPr>
          <w:rFonts w:ascii="Arial" w:hAnsi="Arial" w:cs="Arial"/>
          <w:sz w:val="20"/>
          <w:szCs w:val="20"/>
        </w:rPr>
      </w:pPr>
      <w:r>
        <w:rPr>
          <w:rFonts w:ascii="Arial" w:hAnsi="Arial" w:cs="Arial"/>
          <w:sz w:val="20"/>
          <w:szCs w:val="20"/>
        </w:rPr>
        <w:t>Per completezza, pertanto, nella cartografia operativa si trovano elencate</w:t>
      </w:r>
      <w:r w:rsidR="000C77D6">
        <w:rPr>
          <w:rFonts w:ascii="Arial" w:hAnsi="Arial" w:cs="Arial"/>
          <w:sz w:val="20"/>
          <w:szCs w:val="20"/>
        </w:rPr>
        <w:t xml:space="preserve"> le seguenti attività:</w:t>
      </w:r>
    </w:p>
    <w:p w:rsidR="000C77D6" w:rsidRDefault="000C77D6" w:rsidP="001700FA">
      <w:pPr>
        <w:pStyle w:val="Rientrocorpodeltesto2"/>
        <w:spacing w:after="0" w:line="240" w:lineRule="auto"/>
        <w:ind w:left="0"/>
        <w:jc w:val="both"/>
        <w:rPr>
          <w:rFonts w:ascii="Arial" w:hAnsi="Arial" w:cs="Arial"/>
          <w:sz w:val="20"/>
          <w:szCs w:val="20"/>
        </w:rPr>
      </w:pPr>
    </w:p>
    <w:p w:rsidR="000C77D6" w:rsidRPr="000C77D6" w:rsidRDefault="000C77D6" w:rsidP="001700FA">
      <w:pPr>
        <w:pStyle w:val="Rientrocorpodeltesto2"/>
        <w:spacing w:after="0" w:line="240" w:lineRule="auto"/>
        <w:ind w:left="0"/>
        <w:jc w:val="both"/>
        <w:rPr>
          <w:rFonts w:ascii="Arial" w:hAnsi="Arial" w:cs="Arial"/>
          <w:b/>
          <w:sz w:val="20"/>
          <w:szCs w:val="20"/>
        </w:rPr>
      </w:pPr>
      <w:r w:rsidRPr="000C77D6">
        <w:rPr>
          <w:rFonts w:ascii="Arial" w:hAnsi="Arial" w:cs="Arial"/>
          <w:b/>
          <w:sz w:val="20"/>
          <w:szCs w:val="20"/>
        </w:rPr>
        <w:t xml:space="preserve">- </w:t>
      </w:r>
      <w:r w:rsidR="00D83ED6">
        <w:rPr>
          <w:rFonts w:ascii="Arial" w:hAnsi="Arial" w:cs="Arial"/>
          <w:b/>
          <w:sz w:val="20"/>
          <w:szCs w:val="20"/>
        </w:rPr>
        <w:t>TRW AUTOMOTIVE ITALIA SPA – BR 19</w:t>
      </w:r>
    </w:p>
    <w:p w:rsidR="00833407" w:rsidRDefault="00833407" w:rsidP="001700FA">
      <w:pPr>
        <w:pStyle w:val="Rientrocorpodeltesto2"/>
        <w:spacing w:after="0" w:line="240" w:lineRule="auto"/>
        <w:ind w:left="0"/>
        <w:jc w:val="both"/>
        <w:rPr>
          <w:rFonts w:ascii="Arial" w:hAnsi="Arial" w:cs="Arial"/>
          <w:sz w:val="20"/>
          <w:szCs w:val="20"/>
        </w:rPr>
      </w:pPr>
    </w:p>
    <w:bookmarkEnd w:id="1"/>
    <w:bookmarkEnd w:id="2"/>
    <w:bookmarkEnd w:id="3"/>
    <w:bookmarkEnd w:id="4"/>
    <w:bookmarkEnd w:id="5"/>
    <w:p w:rsidR="00ED6381" w:rsidRPr="00ED6381" w:rsidRDefault="00ED6381" w:rsidP="00ED6381">
      <w:pPr>
        <w:spacing w:after="0" w:line="240" w:lineRule="auto"/>
        <w:rPr>
          <w:rFonts w:ascii="Arial" w:hAnsi="Arial" w:cs="Arial"/>
          <w:sz w:val="20"/>
          <w:szCs w:val="20"/>
        </w:rPr>
      </w:pPr>
    </w:p>
    <w:sectPr w:rsidR="00ED6381" w:rsidRPr="00ED6381" w:rsidSect="004E121D">
      <w:headerReference w:type="default" r:id="rId14"/>
      <w:footerReference w:type="default" r:id="rId15"/>
      <w:footerReference w:type="first" r:id="rId16"/>
      <w:pgSz w:w="11906" w:h="16838"/>
      <w:pgMar w:top="1241"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3DDD" w:rsidRDefault="00FF3DDD" w:rsidP="009D312D">
      <w:pPr>
        <w:spacing w:after="0" w:line="240" w:lineRule="auto"/>
      </w:pPr>
      <w:r>
        <w:separator/>
      </w:r>
    </w:p>
  </w:endnote>
  <w:endnote w:type="continuationSeparator" w:id="0">
    <w:p w:rsidR="00FF3DDD" w:rsidRDefault="00FF3DDD" w:rsidP="009D3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21002A87" w:usb1="00000000" w:usb2="00000000" w:usb3="00000000" w:csb0="0001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76479262"/>
      <w:docPartObj>
        <w:docPartGallery w:val="Page Numbers (Bottom of Page)"/>
        <w:docPartUnique/>
      </w:docPartObj>
    </w:sdtPr>
    <w:sdtEndPr/>
    <w:sdtContent>
      <w:p w:rsidR="006259E2" w:rsidRPr="0039427B" w:rsidRDefault="006259E2">
        <w:pPr>
          <w:pStyle w:val="Pidipagina"/>
          <w:jc w:val="right"/>
          <w:rPr>
            <w:sz w:val="20"/>
            <w:szCs w:val="20"/>
          </w:rPr>
        </w:pPr>
        <w:r w:rsidRPr="0039427B">
          <w:rPr>
            <w:sz w:val="20"/>
            <w:szCs w:val="20"/>
          </w:rPr>
          <w:fldChar w:fldCharType="begin"/>
        </w:r>
        <w:r w:rsidRPr="0039427B">
          <w:rPr>
            <w:sz w:val="20"/>
            <w:szCs w:val="20"/>
          </w:rPr>
          <w:instrText>PAGE   \* MERGEFORMAT</w:instrText>
        </w:r>
        <w:r w:rsidRPr="0039427B">
          <w:rPr>
            <w:sz w:val="20"/>
            <w:szCs w:val="20"/>
          </w:rPr>
          <w:fldChar w:fldCharType="separate"/>
        </w:r>
        <w:r w:rsidR="00833407">
          <w:rPr>
            <w:noProof/>
            <w:sz w:val="20"/>
            <w:szCs w:val="20"/>
          </w:rPr>
          <w:t>6</w:t>
        </w:r>
        <w:r w:rsidRPr="0039427B">
          <w:rPr>
            <w:sz w:val="20"/>
            <w:szCs w:val="20"/>
          </w:rPr>
          <w:fldChar w:fldCharType="end"/>
        </w:r>
      </w:p>
    </w:sdtContent>
  </w:sdt>
  <w:p w:rsidR="006259E2" w:rsidRPr="0039427B" w:rsidRDefault="006259E2">
    <w:pPr>
      <w:pStyle w:val="Pidipagina"/>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9E2" w:rsidRPr="0039427B" w:rsidRDefault="006259E2">
    <w:pPr>
      <w:pStyle w:val="Pidipagina"/>
      <w:jc w:val="right"/>
      <w:rPr>
        <w:sz w:val="18"/>
        <w:szCs w:val="18"/>
      </w:rPr>
    </w:pPr>
  </w:p>
  <w:p w:rsidR="006259E2" w:rsidRDefault="006259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3DDD" w:rsidRDefault="00FF3DDD" w:rsidP="009D312D">
      <w:pPr>
        <w:spacing w:after="0" w:line="240" w:lineRule="auto"/>
      </w:pPr>
      <w:r>
        <w:separator/>
      </w:r>
    </w:p>
  </w:footnote>
  <w:footnote w:type="continuationSeparator" w:id="0">
    <w:p w:rsidR="00FF3DDD" w:rsidRDefault="00FF3DDD" w:rsidP="009D312D">
      <w:pPr>
        <w:spacing w:after="0" w:line="240" w:lineRule="auto"/>
      </w:pPr>
      <w:r>
        <w:continuationSeparator/>
      </w:r>
    </w:p>
  </w:footnote>
  <w:footnote w:id="1">
    <w:p w:rsidR="006259E2" w:rsidRPr="00ED6381" w:rsidRDefault="006259E2" w:rsidP="00ED6381">
      <w:pPr>
        <w:pStyle w:val="Testonotaapidipagina"/>
        <w:jc w:val="both"/>
        <w:rPr>
          <w:rFonts w:ascii="Arial" w:hAnsi="Arial" w:cs="Arial"/>
          <w:sz w:val="16"/>
          <w:szCs w:val="16"/>
        </w:rPr>
      </w:pPr>
      <w:r w:rsidRPr="00ED6381">
        <w:rPr>
          <w:rStyle w:val="Rimandonotaapidipagina"/>
          <w:rFonts w:ascii="Arial" w:eastAsiaTheme="minorEastAsia" w:hAnsi="Arial" w:cs="Arial"/>
          <w:sz w:val="16"/>
          <w:szCs w:val="16"/>
        </w:rPr>
        <w:footnoteRef/>
      </w:r>
      <w:r w:rsidRPr="00ED6381">
        <w:rPr>
          <w:rFonts w:ascii="Arial" w:hAnsi="Arial" w:cs="Arial"/>
          <w:sz w:val="16"/>
          <w:szCs w:val="16"/>
        </w:rPr>
        <w:t xml:space="preserve"> Per “effetto domino” si intende una sequenza di incidenti in cui il precedente evento rappresenta la causa del successivo.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gridCol w:w="3149"/>
    </w:tblGrid>
    <w:tr w:rsidR="006259E2" w:rsidRPr="0039427B" w:rsidTr="00A42D37">
      <w:tc>
        <w:tcPr>
          <w:tcW w:w="6629" w:type="dxa"/>
        </w:tcPr>
        <w:p w:rsidR="006259E2" w:rsidRPr="0039427B" w:rsidRDefault="006259E2" w:rsidP="00A42D37">
          <w:pPr>
            <w:pStyle w:val="Intestazione"/>
            <w:rPr>
              <w:rFonts w:asciiTheme="minorHAnsi" w:hAnsiTheme="minorHAnsi"/>
              <w:sz w:val="22"/>
              <w:szCs w:val="22"/>
            </w:rPr>
          </w:pPr>
          <w:r>
            <w:rPr>
              <w:rFonts w:asciiTheme="minorHAnsi" w:hAnsiTheme="minorHAnsi"/>
              <w:sz w:val="22"/>
              <w:szCs w:val="22"/>
            </w:rPr>
            <w:t>Piano Interc</w:t>
          </w:r>
          <w:r w:rsidRPr="0039427B">
            <w:rPr>
              <w:rFonts w:asciiTheme="minorHAnsi" w:hAnsiTheme="minorHAnsi"/>
              <w:sz w:val="22"/>
              <w:szCs w:val="22"/>
            </w:rPr>
            <w:t>omunale di Protezione Civile</w:t>
          </w:r>
        </w:p>
      </w:tc>
      <w:tc>
        <w:tcPr>
          <w:tcW w:w="3149" w:type="dxa"/>
        </w:tcPr>
        <w:p w:rsidR="006259E2" w:rsidRPr="00E32CAF" w:rsidRDefault="001C21F2" w:rsidP="00A42D37">
          <w:pPr>
            <w:pStyle w:val="Intestazione"/>
            <w:jc w:val="center"/>
            <w:rPr>
              <w:rFonts w:asciiTheme="minorHAnsi" w:hAnsiTheme="minorHAnsi"/>
              <w:i/>
              <w:sz w:val="22"/>
              <w:szCs w:val="22"/>
            </w:rPr>
          </w:pPr>
          <w:r>
            <w:rPr>
              <w:rFonts w:ascii="Arial" w:hAnsi="Arial" w:cs="Arial"/>
              <w:i/>
            </w:rPr>
            <w:t>Comune di Bricherasio</w:t>
          </w:r>
        </w:p>
      </w:tc>
    </w:tr>
  </w:tbl>
  <w:p w:rsidR="006259E2" w:rsidRDefault="006259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6A40B6"/>
    <w:multiLevelType w:val="hybridMultilevel"/>
    <w:tmpl w:val="EE4CA28C"/>
    <w:lvl w:ilvl="0" w:tplc="D21E7C74">
      <w:start w:val="11"/>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EC1D8B"/>
    <w:multiLevelType w:val="hybridMultilevel"/>
    <w:tmpl w:val="18ACD03A"/>
    <w:lvl w:ilvl="0" w:tplc="8D98876E">
      <w:numFmt w:val="bullet"/>
      <w:lvlText w:val="-"/>
      <w:lvlJc w:val="left"/>
      <w:pPr>
        <w:tabs>
          <w:tab w:val="num" w:pos="720"/>
        </w:tabs>
        <w:ind w:left="720" w:hanging="360"/>
      </w:pPr>
      <w:rPr>
        <w:rFonts w:ascii="Lucida Sans" w:eastAsia="Times New Roman" w:hAnsi="Lucida San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AF9676C"/>
    <w:multiLevelType w:val="hybridMultilevel"/>
    <w:tmpl w:val="3A5AE228"/>
    <w:lvl w:ilvl="0" w:tplc="ADDEBDB4">
      <w:numFmt w:val="bullet"/>
      <w:lvlText w:val="-"/>
      <w:lvlJc w:val="left"/>
      <w:pPr>
        <w:ind w:left="720" w:hanging="360"/>
      </w:pPr>
      <w:rPr>
        <w:rFonts w:ascii="Arial" w:eastAsiaTheme="minorHAns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312D"/>
    <w:rsid w:val="000147AC"/>
    <w:rsid w:val="000371F5"/>
    <w:rsid w:val="000561BB"/>
    <w:rsid w:val="00062919"/>
    <w:rsid w:val="00062C00"/>
    <w:rsid w:val="00074537"/>
    <w:rsid w:val="000A0192"/>
    <w:rsid w:val="000B28E1"/>
    <w:rsid w:val="000C490A"/>
    <w:rsid w:val="000C77D6"/>
    <w:rsid w:val="000D5380"/>
    <w:rsid w:val="000E6BC1"/>
    <w:rsid w:val="000F643A"/>
    <w:rsid w:val="001206FA"/>
    <w:rsid w:val="0012103C"/>
    <w:rsid w:val="00123E1B"/>
    <w:rsid w:val="00145B6F"/>
    <w:rsid w:val="0014777A"/>
    <w:rsid w:val="00155E53"/>
    <w:rsid w:val="00156FBB"/>
    <w:rsid w:val="001700FA"/>
    <w:rsid w:val="0017733C"/>
    <w:rsid w:val="0018494F"/>
    <w:rsid w:val="0018613F"/>
    <w:rsid w:val="001A479E"/>
    <w:rsid w:val="001B1B69"/>
    <w:rsid w:val="001C21F2"/>
    <w:rsid w:val="001C5EC2"/>
    <w:rsid w:val="001E4E93"/>
    <w:rsid w:val="001F0F77"/>
    <w:rsid w:val="002131B8"/>
    <w:rsid w:val="002138CC"/>
    <w:rsid w:val="002217FC"/>
    <w:rsid w:val="00222ABF"/>
    <w:rsid w:val="00243A0C"/>
    <w:rsid w:val="00252E50"/>
    <w:rsid w:val="00260B88"/>
    <w:rsid w:val="00261444"/>
    <w:rsid w:val="0027026E"/>
    <w:rsid w:val="0028056F"/>
    <w:rsid w:val="002821B3"/>
    <w:rsid w:val="002841A8"/>
    <w:rsid w:val="002A2377"/>
    <w:rsid w:val="002A41F1"/>
    <w:rsid w:val="002A5745"/>
    <w:rsid w:val="002C5B9B"/>
    <w:rsid w:val="002F0D78"/>
    <w:rsid w:val="002F4D32"/>
    <w:rsid w:val="00315610"/>
    <w:rsid w:val="00317508"/>
    <w:rsid w:val="00335F50"/>
    <w:rsid w:val="00336EC4"/>
    <w:rsid w:val="00342898"/>
    <w:rsid w:val="0035006F"/>
    <w:rsid w:val="00367470"/>
    <w:rsid w:val="00372B5D"/>
    <w:rsid w:val="00382C11"/>
    <w:rsid w:val="0039427B"/>
    <w:rsid w:val="0039530B"/>
    <w:rsid w:val="003A2A93"/>
    <w:rsid w:val="003B09F4"/>
    <w:rsid w:val="003F7261"/>
    <w:rsid w:val="004107D3"/>
    <w:rsid w:val="00410A60"/>
    <w:rsid w:val="00413765"/>
    <w:rsid w:val="00413C14"/>
    <w:rsid w:val="004203DB"/>
    <w:rsid w:val="00420774"/>
    <w:rsid w:val="004464BE"/>
    <w:rsid w:val="00450301"/>
    <w:rsid w:val="004629F2"/>
    <w:rsid w:val="00463537"/>
    <w:rsid w:val="00474DAF"/>
    <w:rsid w:val="00480813"/>
    <w:rsid w:val="004904F0"/>
    <w:rsid w:val="004A1459"/>
    <w:rsid w:val="004A5763"/>
    <w:rsid w:val="004B04C4"/>
    <w:rsid w:val="004B59FE"/>
    <w:rsid w:val="004D024F"/>
    <w:rsid w:val="004D0744"/>
    <w:rsid w:val="004D2AEB"/>
    <w:rsid w:val="004D4393"/>
    <w:rsid w:val="004D6451"/>
    <w:rsid w:val="004E121D"/>
    <w:rsid w:val="004F0217"/>
    <w:rsid w:val="004F5DDA"/>
    <w:rsid w:val="0050530E"/>
    <w:rsid w:val="0051105C"/>
    <w:rsid w:val="005372D4"/>
    <w:rsid w:val="005411DD"/>
    <w:rsid w:val="005565BF"/>
    <w:rsid w:val="0056677D"/>
    <w:rsid w:val="00567248"/>
    <w:rsid w:val="00572F9D"/>
    <w:rsid w:val="00583E2C"/>
    <w:rsid w:val="00595E8C"/>
    <w:rsid w:val="005A09DC"/>
    <w:rsid w:val="005A1C05"/>
    <w:rsid w:val="005C319A"/>
    <w:rsid w:val="005E23FC"/>
    <w:rsid w:val="005E6AD1"/>
    <w:rsid w:val="005F20F6"/>
    <w:rsid w:val="00601E3E"/>
    <w:rsid w:val="00603854"/>
    <w:rsid w:val="00612C55"/>
    <w:rsid w:val="006149F3"/>
    <w:rsid w:val="006259E2"/>
    <w:rsid w:val="00666CC9"/>
    <w:rsid w:val="006A161C"/>
    <w:rsid w:val="006A2A2E"/>
    <w:rsid w:val="006B6AD5"/>
    <w:rsid w:val="006C552F"/>
    <w:rsid w:val="00724F58"/>
    <w:rsid w:val="00730D73"/>
    <w:rsid w:val="00735086"/>
    <w:rsid w:val="00751558"/>
    <w:rsid w:val="007627A5"/>
    <w:rsid w:val="007722E2"/>
    <w:rsid w:val="00775E27"/>
    <w:rsid w:val="00790AD5"/>
    <w:rsid w:val="007A0BD5"/>
    <w:rsid w:val="007A3AA8"/>
    <w:rsid w:val="007A3C17"/>
    <w:rsid w:val="007A509E"/>
    <w:rsid w:val="007A739D"/>
    <w:rsid w:val="007B6245"/>
    <w:rsid w:val="007E3C33"/>
    <w:rsid w:val="007E3EAF"/>
    <w:rsid w:val="00802945"/>
    <w:rsid w:val="00806520"/>
    <w:rsid w:val="00810F2D"/>
    <w:rsid w:val="00811018"/>
    <w:rsid w:val="00814E93"/>
    <w:rsid w:val="00831960"/>
    <w:rsid w:val="00833407"/>
    <w:rsid w:val="00840B91"/>
    <w:rsid w:val="008517E3"/>
    <w:rsid w:val="00864A5C"/>
    <w:rsid w:val="00870FCC"/>
    <w:rsid w:val="00882FA0"/>
    <w:rsid w:val="0089612A"/>
    <w:rsid w:val="008A0FD7"/>
    <w:rsid w:val="008A4112"/>
    <w:rsid w:val="008C23F3"/>
    <w:rsid w:val="008D09A2"/>
    <w:rsid w:val="008D33CF"/>
    <w:rsid w:val="008D6814"/>
    <w:rsid w:val="008F7415"/>
    <w:rsid w:val="00902898"/>
    <w:rsid w:val="009108D8"/>
    <w:rsid w:val="009354DB"/>
    <w:rsid w:val="009358C8"/>
    <w:rsid w:val="00945494"/>
    <w:rsid w:val="00950A53"/>
    <w:rsid w:val="00956709"/>
    <w:rsid w:val="009573B5"/>
    <w:rsid w:val="00961B3E"/>
    <w:rsid w:val="00975912"/>
    <w:rsid w:val="00976980"/>
    <w:rsid w:val="00995586"/>
    <w:rsid w:val="009B4B17"/>
    <w:rsid w:val="009C1A7C"/>
    <w:rsid w:val="009D224B"/>
    <w:rsid w:val="009D312D"/>
    <w:rsid w:val="00A020B0"/>
    <w:rsid w:val="00A10FFE"/>
    <w:rsid w:val="00A12F1C"/>
    <w:rsid w:val="00A3524D"/>
    <w:rsid w:val="00A42D37"/>
    <w:rsid w:val="00A51BED"/>
    <w:rsid w:val="00A53B77"/>
    <w:rsid w:val="00A72936"/>
    <w:rsid w:val="00A90191"/>
    <w:rsid w:val="00AA35E6"/>
    <w:rsid w:val="00AA44CE"/>
    <w:rsid w:val="00AA5134"/>
    <w:rsid w:val="00AD63B4"/>
    <w:rsid w:val="00B00B91"/>
    <w:rsid w:val="00B20A8C"/>
    <w:rsid w:val="00B24F3D"/>
    <w:rsid w:val="00B340D9"/>
    <w:rsid w:val="00B4680D"/>
    <w:rsid w:val="00B5651F"/>
    <w:rsid w:val="00B7471F"/>
    <w:rsid w:val="00B75FCC"/>
    <w:rsid w:val="00B91235"/>
    <w:rsid w:val="00B921CF"/>
    <w:rsid w:val="00B97CF9"/>
    <w:rsid w:val="00BA0A7F"/>
    <w:rsid w:val="00BA1032"/>
    <w:rsid w:val="00BA6330"/>
    <w:rsid w:val="00BA7416"/>
    <w:rsid w:val="00BC1A56"/>
    <w:rsid w:val="00BC1E26"/>
    <w:rsid w:val="00BC33A3"/>
    <w:rsid w:val="00C0038F"/>
    <w:rsid w:val="00C044C6"/>
    <w:rsid w:val="00C062B3"/>
    <w:rsid w:val="00C34653"/>
    <w:rsid w:val="00C46613"/>
    <w:rsid w:val="00C90A72"/>
    <w:rsid w:val="00C94C79"/>
    <w:rsid w:val="00C96531"/>
    <w:rsid w:val="00CC7373"/>
    <w:rsid w:val="00CE7CD6"/>
    <w:rsid w:val="00CF5342"/>
    <w:rsid w:val="00CF6982"/>
    <w:rsid w:val="00D0678E"/>
    <w:rsid w:val="00D2465F"/>
    <w:rsid w:val="00D3547B"/>
    <w:rsid w:val="00D43B81"/>
    <w:rsid w:val="00D51FBD"/>
    <w:rsid w:val="00D567BB"/>
    <w:rsid w:val="00D56DD1"/>
    <w:rsid w:val="00D83ED6"/>
    <w:rsid w:val="00D87D60"/>
    <w:rsid w:val="00D91970"/>
    <w:rsid w:val="00DB121E"/>
    <w:rsid w:val="00DD5617"/>
    <w:rsid w:val="00DD5E2E"/>
    <w:rsid w:val="00DD6D2D"/>
    <w:rsid w:val="00DF1548"/>
    <w:rsid w:val="00E41E78"/>
    <w:rsid w:val="00E42531"/>
    <w:rsid w:val="00E50501"/>
    <w:rsid w:val="00E71CA3"/>
    <w:rsid w:val="00EA508B"/>
    <w:rsid w:val="00EB1D00"/>
    <w:rsid w:val="00EC67CC"/>
    <w:rsid w:val="00ED6381"/>
    <w:rsid w:val="00F00168"/>
    <w:rsid w:val="00F05A9E"/>
    <w:rsid w:val="00F11217"/>
    <w:rsid w:val="00F30B69"/>
    <w:rsid w:val="00F37376"/>
    <w:rsid w:val="00F50B92"/>
    <w:rsid w:val="00F53FDF"/>
    <w:rsid w:val="00F57CCC"/>
    <w:rsid w:val="00F96472"/>
    <w:rsid w:val="00F96AEB"/>
    <w:rsid w:val="00FD27AA"/>
    <w:rsid w:val="00FD5FFC"/>
    <w:rsid w:val="00FE5AD5"/>
    <w:rsid w:val="00FE6E2F"/>
    <w:rsid w:val="00FF3D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4A2EA"/>
  <w15:docId w15:val="{EB12E4AF-7B01-49CD-A424-68715638C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4E12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E12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qFormat/>
    <w:rsid w:val="004E121D"/>
    <w:pPr>
      <w:keepNext/>
      <w:overflowPunct w:val="0"/>
      <w:autoSpaceDE w:val="0"/>
      <w:autoSpaceDN w:val="0"/>
      <w:adjustRightInd w:val="0"/>
      <w:spacing w:before="240" w:after="60" w:line="240" w:lineRule="auto"/>
      <w:textAlignment w:val="baseline"/>
      <w:outlineLvl w:val="2"/>
    </w:pPr>
    <w:rPr>
      <w:rFonts w:ascii="Arial" w:eastAsia="Times New Roman" w:hAnsi="Arial" w:cs="Arial"/>
      <w:b/>
      <w:bCs/>
      <w:sz w:val="26"/>
      <w:szCs w:val="26"/>
    </w:rPr>
  </w:style>
  <w:style w:type="paragraph" w:styleId="Titolo4">
    <w:name w:val="heading 4"/>
    <w:basedOn w:val="Normale"/>
    <w:next w:val="Normale"/>
    <w:link w:val="Titolo4Carattere"/>
    <w:uiPriority w:val="9"/>
    <w:unhideWhenUsed/>
    <w:qFormat/>
    <w:rsid w:val="004E121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0F643A"/>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qFormat/>
    <w:rsid w:val="007A509E"/>
    <w:pPr>
      <w:keepNext/>
      <w:spacing w:after="0" w:line="240" w:lineRule="auto"/>
      <w:jc w:val="center"/>
      <w:outlineLvl w:val="5"/>
    </w:pPr>
    <w:rPr>
      <w:rFonts w:ascii="Times New Roman" w:eastAsia="Times New Roman" w:hAnsi="Times New Roman" w:cs="Times New Roman"/>
      <w:b/>
      <w:bCs/>
      <w:sz w:val="20"/>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9D312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9D312D"/>
  </w:style>
  <w:style w:type="paragraph" w:styleId="Pidipagina">
    <w:name w:val="footer"/>
    <w:basedOn w:val="Normale"/>
    <w:link w:val="PidipaginaCarattere"/>
    <w:uiPriority w:val="99"/>
    <w:unhideWhenUsed/>
    <w:rsid w:val="009D31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D312D"/>
  </w:style>
  <w:style w:type="paragraph" w:styleId="Testofumetto">
    <w:name w:val="Balloon Text"/>
    <w:basedOn w:val="Normale"/>
    <w:link w:val="TestofumettoCarattere"/>
    <w:semiHidden/>
    <w:unhideWhenUsed/>
    <w:rsid w:val="009D3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312D"/>
    <w:rPr>
      <w:rFonts w:ascii="Tahoma" w:hAnsi="Tahoma" w:cs="Tahoma"/>
      <w:sz w:val="16"/>
      <w:szCs w:val="16"/>
    </w:rPr>
  </w:style>
  <w:style w:type="paragraph" w:styleId="Nessunaspaziatura">
    <w:name w:val="No Spacing"/>
    <w:link w:val="NessunaspaziaturaCarattere"/>
    <w:uiPriority w:val="1"/>
    <w:qFormat/>
    <w:rsid w:val="009D312D"/>
    <w:pPr>
      <w:spacing w:after="0" w:line="240" w:lineRule="auto"/>
    </w:pPr>
  </w:style>
  <w:style w:type="character" w:customStyle="1" w:styleId="NessunaspaziaturaCarattere">
    <w:name w:val="Nessuna spaziatura Carattere"/>
    <w:basedOn w:val="Carpredefinitoparagrafo"/>
    <w:link w:val="Nessunaspaziatura"/>
    <w:uiPriority w:val="1"/>
    <w:rsid w:val="009D312D"/>
    <w:rPr>
      <w:rFonts w:eastAsiaTheme="minorEastAsia"/>
    </w:rPr>
  </w:style>
  <w:style w:type="character" w:styleId="Collegamentoipertestuale">
    <w:name w:val="Hyperlink"/>
    <w:basedOn w:val="Carpredefinitoparagrafo"/>
    <w:uiPriority w:val="99"/>
    <w:unhideWhenUsed/>
    <w:rsid w:val="00F00168"/>
    <w:rPr>
      <w:color w:val="0000FF" w:themeColor="hyperlink"/>
      <w:u w:val="single"/>
    </w:rPr>
  </w:style>
  <w:style w:type="character" w:styleId="Collegamentovisitato">
    <w:name w:val="FollowedHyperlink"/>
    <w:basedOn w:val="Carpredefinitoparagrafo"/>
    <w:uiPriority w:val="99"/>
    <w:semiHidden/>
    <w:unhideWhenUsed/>
    <w:rsid w:val="00D43B81"/>
    <w:rPr>
      <w:color w:val="800080" w:themeColor="followedHyperlink"/>
      <w:u w:val="single"/>
    </w:rPr>
  </w:style>
  <w:style w:type="paragraph" w:styleId="Paragrafoelenco">
    <w:name w:val="List Paragraph"/>
    <w:basedOn w:val="Normale"/>
    <w:uiPriority w:val="34"/>
    <w:qFormat/>
    <w:rsid w:val="005C319A"/>
    <w:pPr>
      <w:ind w:left="720"/>
      <w:contextualSpacing/>
    </w:pPr>
  </w:style>
  <w:style w:type="paragraph" w:customStyle="1" w:styleId="Default">
    <w:name w:val="Default"/>
    <w:rsid w:val="00DF1548"/>
    <w:pPr>
      <w:autoSpaceDE w:val="0"/>
      <w:autoSpaceDN w:val="0"/>
      <w:adjustRightInd w:val="0"/>
      <w:spacing w:after="0" w:line="240" w:lineRule="auto"/>
    </w:pPr>
    <w:rPr>
      <w:rFonts w:ascii="Arial" w:hAnsi="Arial" w:cs="Arial"/>
      <w:color w:val="000000"/>
      <w:sz w:val="24"/>
      <w:szCs w:val="24"/>
    </w:rPr>
  </w:style>
  <w:style w:type="character" w:styleId="Enfasigrassetto">
    <w:name w:val="Strong"/>
    <w:uiPriority w:val="22"/>
    <w:qFormat/>
    <w:rsid w:val="007A509E"/>
    <w:rPr>
      <w:b/>
      <w:bCs/>
    </w:rPr>
  </w:style>
  <w:style w:type="character" w:customStyle="1" w:styleId="Titolo6Carattere">
    <w:name w:val="Titolo 6 Carattere"/>
    <w:basedOn w:val="Carpredefinitoparagrafo"/>
    <w:link w:val="Titolo6"/>
    <w:rsid w:val="007A509E"/>
    <w:rPr>
      <w:rFonts w:ascii="Times New Roman" w:eastAsia="Times New Roman" w:hAnsi="Times New Roman" w:cs="Times New Roman"/>
      <w:b/>
      <w:bCs/>
      <w:sz w:val="20"/>
      <w:szCs w:val="24"/>
    </w:rPr>
  </w:style>
  <w:style w:type="numbering" w:customStyle="1" w:styleId="Nessunelenco1">
    <w:name w:val="Nessun elenco1"/>
    <w:next w:val="Nessunelenco"/>
    <w:semiHidden/>
    <w:rsid w:val="007A509E"/>
  </w:style>
  <w:style w:type="table" w:styleId="Grigliatabella">
    <w:name w:val="Table Grid"/>
    <w:basedOn w:val="Tabellanormale"/>
    <w:uiPriority w:val="39"/>
    <w:rsid w:val="007A50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7A509E"/>
    <w:pPr>
      <w:spacing w:after="120" w:line="48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7A509E"/>
    <w:rPr>
      <w:rFonts w:ascii="Times New Roman" w:eastAsia="Times New Roman" w:hAnsi="Times New Roman" w:cs="Times New Roman"/>
      <w:sz w:val="24"/>
      <w:szCs w:val="24"/>
    </w:rPr>
  </w:style>
  <w:style w:type="paragraph" w:customStyle="1" w:styleId="tx-projects-pi1-singlelink1">
    <w:name w:val="tx-projects-pi1-single_link1"/>
    <w:basedOn w:val="Normale"/>
    <w:rsid w:val="007A509E"/>
    <w:pPr>
      <w:spacing w:before="100" w:beforeAutospacing="1" w:after="180" w:line="288" w:lineRule="atLeast"/>
      <w:jc w:val="right"/>
    </w:pPr>
    <w:rPr>
      <w:rFonts w:ascii="Times New Roman" w:eastAsia="Times New Roman" w:hAnsi="Times New Roman" w:cs="Times New Roman"/>
      <w:vanish/>
      <w:sz w:val="24"/>
      <w:szCs w:val="24"/>
    </w:rPr>
  </w:style>
  <w:style w:type="paragraph" w:styleId="Iniziomodulo-z">
    <w:name w:val="HTML Top of Form"/>
    <w:basedOn w:val="Normale"/>
    <w:next w:val="Normale"/>
    <w:link w:val="Iniziomodulo-zCarattere"/>
    <w:hidden/>
    <w:uiPriority w:val="99"/>
    <w:semiHidden/>
    <w:unhideWhenUsed/>
    <w:rsid w:val="007A509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Iniziomodulo-zCarattere">
    <w:name w:val="Inizio modulo -z Carattere"/>
    <w:basedOn w:val="Carpredefinitoparagrafo"/>
    <w:link w:val="Iniziomodulo-z"/>
    <w:uiPriority w:val="99"/>
    <w:semiHidden/>
    <w:rsid w:val="007A509E"/>
    <w:rPr>
      <w:rFonts w:ascii="Arial" w:eastAsia="Times New Roman" w:hAnsi="Arial" w:cs="Arial"/>
      <w:vanish/>
      <w:sz w:val="16"/>
      <w:szCs w:val="16"/>
    </w:rPr>
  </w:style>
  <w:style w:type="paragraph" w:styleId="Finemodulo-z">
    <w:name w:val="HTML Bottom of Form"/>
    <w:basedOn w:val="Normale"/>
    <w:next w:val="Normale"/>
    <w:link w:val="Finemodulo-zCarattere"/>
    <w:hidden/>
    <w:uiPriority w:val="99"/>
    <w:semiHidden/>
    <w:unhideWhenUsed/>
    <w:rsid w:val="007A509E"/>
    <w:pPr>
      <w:pBdr>
        <w:top w:val="single" w:sz="6" w:space="1" w:color="auto"/>
      </w:pBdr>
      <w:spacing w:after="0" w:line="240" w:lineRule="auto"/>
      <w:jc w:val="center"/>
    </w:pPr>
    <w:rPr>
      <w:rFonts w:ascii="Arial" w:eastAsia="Times New Roman" w:hAnsi="Arial" w:cs="Arial"/>
      <w:vanish/>
      <w:sz w:val="16"/>
      <w:szCs w:val="16"/>
    </w:rPr>
  </w:style>
  <w:style w:type="character" w:customStyle="1" w:styleId="Finemodulo-zCarattere">
    <w:name w:val="Fine modulo -z Carattere"/>
    <w:basedOn w:val="Carpredefinitoparagrafo"/>
    <w:link w:val="Finemodulo-z"/>
    <w:uiPriority w:val="99"/>
    <w:semiHidden/>
    <w:rsid w:val="007A509E"/>
    <w:rPr>
      <w:rFonts w:ascii="Arial" w:eastAsia="Times New Roman" w:hAnsi="Arial" w:cs="Arial"/>
      <w:vanish/>
      <w:sz w:val="16"/>
      <w:szCs w:val="16"/>
    </w:rPr>
  </w:style>
  <w:style w:type="character" w:customStyle="1" w:styleId="Titolo1Carattere">
    <w:name w:val="Titolo 1 Carattere"/>
    <w:basedOn w:val="Carpredefinitoparagrafo"/>
    <w:link w:val="Titolo1"/>
    <w:uiPriority w:val="9"/>
    <w:rsid w:val="004E121D"/>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semiHidden/>
    <w:unhideWhenUsed/>
    <w:qFormat/>
    <w:rsid w:val="004E121D"/>
    <w:pPr>
      <w:outlineLvl w:val="9"/>
    </w:pPr>
  </w:style>
  <w:style w:type="character" w:customStyle="1" w:styleId="Titolo2Carattere">
    <w:name w:val="Titolo 2 Carattere"/>
    <w:basedOn w:val="Carpredefinitoparagrafo"/>
    <w:link w:val="Titolo2"/>
    <w:uiPriority w:val="9"/>
    <w:semiHidden/>
    <w:rsid w:val="004E121D"/>
    <w:rPr>
      <w:rFonts w:asciiTheme="majorHAnsi" w:eastAsiaTheme="majorEastAsia" w:hAnsiTheme="majorHAnsi" w:cstheme="majorBidi"/>
      <w:b/>
      <w:bCs/>
      <w:color w:val="4F81BD" w:themeColor="accent1"/>
      <w:sz w:val="26"/>
      <w:szCs w:val="26"/>
    </w:rPr>
  </w:style>
  <w:style w:type="character" w:customStyle="1" w:styleId="Titolo4Carattere">
    <w:name w:val="Titolo 4 Carattere"/>
    <w:basedOn w:val="Carpredefinitoparagrafo"/>
    <w:link w:val="Titolo4"/>
    <w:uiPriority w:val="9"/>
    <w:rsid w:val="004E121D"/>
    <w:rPr>
      <w:rFonts w:asciiTheme="majorHAnsi" w:eastAsiaTheme="majorEastAsia" w:hAnsiTheme="majorHAnsi" w:cstheme="majorBidi"/>
      <w:b/>
      <w:bCs/>
      <w:i/>
      <w:iCs/>
      <w:color w:val="4F81BD" w:themeColor="accent1"/>
    </w:rPr>
  </w:style>
  <w:style w:type="paragraph" w:styleId="Corpotesto">
    <w:name w:val="Body Text"/>
    <w:basedOn w:val="Normale"/>
    <w:link w:val="CorpotestoCarattere"/>
    <w:uiPriority w:val="99"/>
    <w:unhideWhenUsed/>
    <w:rsid w:val="004E121D"/>
    <w:pPr>
      <w:spacing w:after="120"/>
    </w:pPr>
  </w:style>
  <w:style w:type="character" w:customStyle="1" w:styleId="CorpotestoCarattere">
    <w:name w:val="Corpo testo Carattere"/>
    <w:basedOn w:val="Carpredefinitoparagrafo"/>
    <w:link w:val="Corpotesto"/>
    <w:uiPriority w:val="99"/>
    <w:rsid w:val="004E121D"/>
  </w:style>
  <w:style w:type="character" w:customStyle="1" w:styleId="Titolo3Carattere">
    <w:name w:val="Titolo 3 Carattere"/>
    <w:basedOn w:val="Carpredefinitoparagrafo"/>
    <w:link w:val="Titolo3"/>
    <w:rsid w:val="004E121D"/>
    <w:rPr>
      <w:rFonts w:ascii="Arial" w:eastAsia="Times New Roman" w:hAnsi="Arial" w:cs="Arial"/>
      <w:b/>
      <w:bCs/>
      <w:sz w:val="26"/>
      <w:szCs w:val="26"/>
    </w:rPr>
  </w:style>
  <w:style w:type="paragraph" w:styleId="Testonotaapidipagina">
    <w:name w:val="footnote text"/>
    <w:basedOn w:val="Normale"/>
    <w:link w:val="TestonotaapidipaginaCarattere"/>
    <w:uiPriority w:val="99"/>
    <w:semiHidden/>
    <w:rsid w:val="004E121D"/>
    <w:pPr>
      <w:spacing w:after="0" w:line="240" w:lineRule="auto"/>
    </w:pPr>
    <w:rPr>
      <w:rFonts w:ascii="Tahoma" w:eastAsia="Times New Roman" w:hAnsi="Tahoma" w:cs="Times New Roman"/>
      <w:sz w:val="20"/>
      <w:szCs w:val="20"/>
    </w:rPr>
  </w:style>
  <w:style w:type="character" w:customStyle="1" w:styleId="TestonotaapidipaginaCarattere">
    <w:name w:val="Testo nota a piè di pagina Carattere"/>
    <w:basedOn w:val="Carpredefinitoparagrafo"/>
    <w:link w:val="Testonotaapidipagina"/>
    <w:uiPriority w:val="99"/>
    <w:semiHidden/>
    <w:rsid w:val="004E121D"/>
    <w:rPr>
      <w:rFonts w:ascii="Tahoma" w:eastAsia="Times New Roman" w:hAnsi="Tahoma" w:cs="Times New Roman"/>
      <w:sz w:val="20"/>
      <w:szCs w:val="20"/>
    </w:rPr>
  </w:style>
  <w:style w:type="character" w:styleId="Rimandonotaapidipagina">
    <w:name w:val="footnote reference"/>
    <w:uiPriority w:val="99"/>
    <w:semiHidden/>
    <w:rsid w:val="004E121D"/>
    <w:rPr>
      <w:vertAlign w:val="superscript"/>
    </w:rPr>
  </w:style>
  <w:style w:type="paragraph" w:customStyle="1" w:styleId="numeridipagina">
    <w:name w:val="numeri di pagina"/>
    <w:basedOn w:val="Normale"/>
    <w:rsid w:val="004E121D"/>
    <w:pPr>
      <w:spacing w:after="0" w:line="360" w:lineRule="auto"/>
      <w:jc w:val="center"/>
    </w:pPr>
    <w:rPr>
      <w:rFonts w:ascii="Times New Roman" w:eastAsia="Times New Roman" w:hAnsi="Times New Roman" w:cs="Times New Roman"/>
      <w:sz w:val="20"/>
      <w:szCs w:val="20"/>
    </w:rPr>
  </w:style>
  <w:style w:type="character" w:customStyle="1" w:styleId="apple-converted-space">
    <w:name w:val="apple-converted-space"/>
    <w:basedOn w:val="Carpredefinitoparagrafo"/>
    <w:rsid w:val="004E121D"/>
  </w:style>
  <w:style w:type="character" w:customStyle="1" w:styleId="Titolo5Carattere">
    <w:name w:val="Titolo 5 Carattere"/>
    <w:basedOn w:val="Carpredefinitoparagrafo"/>
    <w:link w:val="Titolo5"/>
    <w:uiPriority w:val="9"/>
    <w:semiHidden/>
    <w:rsid w:val="000F643A"/>
    <w:rPr>
      <w:rFonts w:asciiTheme="majorHAnsi" w:eastAsiaTheme="majorEastAsia" w:hAnsiTheme="majorHAnsi" w:cstheme="majorBidi"/>
      <w:color w:val="243F60" w:themeColor="accent1" w:themeShade="7F"/>
    </w:rPr>
  </w:style>
  <w:style w:type="paragraph" w:styleId="Rientrocorpodeltesto">
    <w:name w:val="Body Text Indent"/>
    <w:basedOn w:val="Normale"/>
    <w:link w:val="RientrocorpodeltestoCarattere"/>
    <w:uiPriority w:val="99"/>
    <w:semiHidden/>
    <w:unhideWhenUsed/>
    <w:rsid w:val="000F643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F643A"/>
  </w:style>
  <w:style w:type="character" w:styleId="AcronimoHTML">
    <w:name w:val="HTML Acronym"/>
    <w:basedOn w:val="Carpredefinitoparagrafo"/>
    <w:rsid w:val="000F643A"/>
  </w:style>
  <w:style w:type="paragraph" w:styleId="NormaleWeb">
    <w:name w:val="Normal (Web)"/>
    <w:basedOn w:val="Normale"/>
    <w:rsid w:val="000F643A"/>
    <w:pPr>
      <w:spacing w:before="100" w:beforeAutospacing="1" w:after="100" w:afterAutospacing="1" w:line="240" w:lineRule="auto"/>
    </w:pPr>
    <w:rPr>
      <w:rFonts w:ascii="Times New Roman" w:eastAsia="Times New Roman" w:hAnsi="Times New Roman" w:cs="Times New Roman"/>
      <w:sz w:val="24"/>
      <w:szCs w:val="24"/>
    </w:rPr>
  </w:style>
  <w:style w:type="paragraph" w:styleId="Rientrocorpodeltesto2">
    <w:name w:val="Body Text Indent 2"/>
    <w:basedOn w:val="Normale"/>
    <w:link w:val="Rientrocorpodeltesto2Carattere"/>
    <w:uiPriority w:val="99"/>
    <w:semiHidden/>
    <w:unhideWhenUsed/>
    <w:rsid w:val="00583E2C"/>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83E2C"/>
  </w:style>
  <w:style w:type="paragraph" w:styleId="Rientrocorpodeltesto3">
    <w:name w:val="Body Text Indent 3"/>
    <w:basedOn w:val="Normale"/>
    <w:link w:val="Rientrocorpodeltesto3Carattere"/>
    <w:rsid w:val="00583E2C"/>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16"/>
      <w:lang w:val="x-none" w:eastAsia="x-none"/>
    </w:rPr>
  </w:style>
  <w:style w:type="character" w:customStyle="1" w:styleId="Rientrocorpodeltesto3Carattere">
    <w:name w:val="Rientro corpo del testo 3 Carattere"/>
    <w:basedOn w:val="Carpredefinitoparagrafo"/>
    <w:link w:val="Rientrocorpodeltesto3"/>
    <w:rsid w:val="00583E2C"/>
    <w:rPr>
      <w:rFonts w:ascii="Times New Roman" w:eastAsia="Times New Roman" w:hAnsi="Times New Roman" w:cs="Times New Roman"/>
      <w:sz w:val="16"/>
      <w:szCs w:val="16"/>
      <w:lang w:val="x-none" w:eastAsia="x-none"/>
    </w:rPr>
  </w:style>
  <w:style w:type="paragraph" w:customStyle="1" w:styleId="testo">
    <w:name w:val="testo"/>
    <w:basedOn w:val="Normale"/>
    <w:rsid w:val="00583E2C"/>
    <w:pPr>
      <w:keepNext/>
      <w:spacing w:before="240" w:after="60" w:line="360" w:lineRule="auto"/>
      <w:ind w:firstLine="709"/>
      <w:jc w:val="both"/>
      <w:outlineLvl w:val="1"/>
    </w:pPr>
    <w:rPr>
      <w:rFonts w:ascii="Arial" w:eastAsia="Times New Roman" w:hAnsi="Arial" w:cs="Times New Roman"/>
      <w:szCs w:val="20"/>
    </w:rPr>
  </w:style>
  <w:style w:type="paragraph" w:styleId="Sommario1">
    <w:name w:val="toc 1"/>
    <w:basedOn w:val="Normale"/>
    <w:next w:val="Normale"/>
    <w:autoRedefine/>
    <w:uiPriority w:val="39"/>
    <w:unhideWhenUsed/>
    <w:rsid w:val="00AA35E6"/>
    <w:pPr>
      <w:spacing w:after="100"/>
    </w:pPr>
  </w:style>
  <w:style w:type="paragraph" w:styleId="Sommario3">
    <w:name w:val="toc 3"/>
    <w:basedOn w:val="Normale"/>
    <w:next w:val="Normale"/>
    <w:autoRedefine/>
    <w:uiPriority w:val="39"/>
    <w:unhideWhenUsed/>
    <w:rsid w:val="00AA35E6"/>
    <w:pPr>
      <w:spacing w:after="100"/>
      <w:ind w:left="440"/>
    </w:pPr>
  </w:style>
  <w:style w:type="character" w:styleId="Enfasicorsivo">
    <w:name w:val="Emphasis"/>
    <w:basedOn w:val="Carpredefinitoparagrafo"/>
    <w:uiPriority w:val="20"/>
    <w:qFormat/>
    <w:rsid w:val="00FE5AD5"/>
    <w:rPr>
      <w:i/>
      <w:iCs/>
    </w:rPr>
  </w:style>
  <w:style w:type="character" w:customStyle="1" w:styleId="attach">
    <w:name w:val="attach"/>
    <w:basedOn w:val="Carpredefinitoparagrafo"/>
    <w:rsid w:val="006C552F"/>
  </w:style>
  <w:style w:type="character" w:customStyle="1" w:styleId="conpdf">
    <w:name w:val="con_pdf"/>
    <w:basedOn w:val="Carpredefinitoparagrafo"/>
    <w:rsid w:val="0018494F"/>
  </w:style>
  <w:style w:type="character" w:customStyle="1" w:styleId="lnkesterno">
    <w:name w:val="lnk_esterno"/>
    <w:basedOn w:val="Carpredefinitoparagrafo"/>
    <w:rsid w:val="004107D3"/>
  </w:style>
  <w:style w:type="character" w:customStyle="1" w:styleId="riferimento">
    <w:name w:val="riferimento"/>
    <w:basedOn w:val="Carpredefinitoparagrafo"/>
    <w:rsid w:val="008F7415"/>
  </w:style>
  <w:style w:type="paragraph" w:customStyle="1" w:styleId="titolodoc">
    <w:name w:val="titolodoc"/>
    <w:basedOn w:val="Normale"/>
    <w:rsid w:val="008F7415"/>
    <w:pPr>
      <w:spacing w:before="100" w:beforeAutospacing="1" w:after="100" w:afterAutospacing="1" w:line="240" w:lineRule="auto"/>
    </w:pPr>
    <w:rPr>
      <w:rFonts w:ascii="Times New Roman" w:eastAsia="Times New Roman" w:hAnsi="Times New Roman" w:cs="Times New Roman"/>
      <w:sz w:val="24"/>
      <w:szCs w:val="24"/>
    </w:rPr>
  </w:style>
  <w:style w:type="paragraph" w:styleId="Titolo">
    <w:name w:val="Title"/>
    <w:basedOn w:val="Normale"/>
    <w:link w:val="TitoloCarattere"/>
    <w:qFormat/>
    <w:rsid w:val="00450301"/>
    <w:pPr>
      <w:overflowPunct w:val="0"/>
      <w:autoSpaceDE w:val="0"/>
      <w:autoSpaceDN w:val="0"/>
      <w:adjustRightInd w:val="0"/>
      <w:spacing w:after="0" w:line="300" w:lineRule="atLeast"/>
      <w:jc w:val="center"/>
      <w:textAlignment w:val="baseline"/>
    </w:pPr>
    <w:rPr>
      <w:rFonts w:ascii="Times New Roman" w:eastAsia="Times New Roman" w:hAnsi="Times New Roman" w:cs="Times New Roman"/>
      <w:sz w:val="32"/>
      <w:szCs w:val="20"/>
      <w:lang w:val="x-none" w:eastAsia="x-none"/>
    </w:rPr>
  </w:style>
  <w:style w:type="character" w:customStyle="1" w:styleId="TitoloCarattere">
    <w:name w:val="Titolo Carattere"/>
    <w:basedOn w:val="Carpredefinitoparagrafo"/>
    <w:link w:val="Titolo"/>
    <w:rsid w:val="00450301"/>
    <w:rPr>
      <w:rFonts w:ascii="Times New Roman" w:eastAsia="Times New Roman" w:hAnsi="Times New Roman" w:cs="Times New Roman"/>
      <w:sz w:val="32"/>
      <w:szCs w:val="20"/>
      <w:lang w:val="x-none" w:eastAsia="x-none"/>
    </w:rPr>
  </w:style>
  <w:style w:type="paragraph" w:customStyle="1" w:styleId="tabella">
    <w:name w:val="tabella"/>
    <w:basedOn w:val="Normale"/>
    <w:rsid w:val="00450301"/>
    <w:pPr>
      <w:widowControl w:val="0"/>
      <w:spacing w:before="74" w:after="0" w:line="360" w:lineRule="auto"/>
    </w:pPr>
    <w:rPr>
      <w:rFonts w:ascii="Times New Roman" w:eastAsia="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19988">
      <w:bodyDiv w:val="1"/>
      <w:marLeft w:val="0"/>
      <w:marRight w:val="0"/>
      <w:marTop w:val="0"/>
      <w:marBottom w:val="0"/>
      <w:divBdr>
        <w:top w:val="none" w:sz="0" w:space="0" w:color="auto"/>
        <w:left w:val="none" w:sz="0" w:space="0" w:color="auto"/>
        <w:bottom w:val="none" w:sz="0" w:space="0" w:color="auto"/>
        <w:right w:val="none" w:sz="0" w:space="0" w:color="auto"/>
      </w:divBdr>
    </w:div>
    <w:div w:id="95252617">
      <w:bodyDiv w:val="1"/>
      <w:marLeft w:val="0"/>
      <w:marRight w:val="0"/>
      <w:marTop w:val="0"/>
      <w:marBottom w:val="0"/>
      <w:divBdr>
        <w:top w:val="none" w:sz="0" w:space="0" w:color="auto"/>
        <w:left w:val="none" w:sz="0" w:space="0" w:color="auto"/>
        <w:bottom w:val="none" w:sz="0" w:space="0" w:color="auto"/>
        <w:right w:val="none" w:sz="0" w:space="0" w:color="auto"/>
      </w:divBdr>
    </w:div>
    <w:div w:id="114523825">
      <w:bodyDiv w:val="1"/>
      <w:marLeft w:val="0"/>
      <w:marRight w:val="0"/>
      <w:marTop w:val="0"/>
      <w:marBottom w:val="0"/>
      <w:divBdr>
        <w:top w:val="none" w:sz="0" w:space="0" w:color="auto"/>
        <w:left w:val="none" w:sz="0" w:space="0" w:color="auto"/>
        <w:bottom w:val="none" w:sz="0" w:space="0" w:color="auto"/>
        <w:right w:val="none" w:sz="0" w:space="0" w:color="auto"/>
      </w:divBdr>
    </w:div>
    <w:div w:id="114910639">
      <w:bodyDiv w:val="1"/>
      <w:marLeft w:val="0"/>
      <w:marRight w:val="0"/>
      <w:marTop w:val="0"/>
      <w:marBottom w:val="0"/>
      <w:divBdr>
        <w:top w:val="none" w:sz="0" w:space="0" w:color="auto"/>
        <w:left w:val="none" w:sz="0" w:space="0" w:color="auto"/>
        <w:bottom w:val="none" w:sz="0" w:space="0" w:color="auto"/>
        <w:right w:val="none" w:sz="0" w:space="0" w:color="auto"/>
      </w:divBdr>
    </w:div>
    <w:div w:id="177283384">
      <w:bodyDiv w:val="1"/>
      <w:marLeft w:val="0"/>
      <w:marRight w:val="0"/>
      <w:marTop w:val="0"/>
      <w:marBottom w:val="0"/>
      <w:divBdr>
        <w:top w:val="none" w:sz="0" w:space="0" w:color="auto"/>
        <w:left w:val="none" w:sz="0" w:space="0" w:color="auto"/>
        <w:bottom w:val="none" w:sz="0" w:space="0" w:color="auto"/>
        <w:right w:val="none" w:sz="0" w:space="0" w:color="auto"/>
      </w:divBdr>
      <w:divsChild>
        <w:div w:id="1471556933">
          <w:marLeft w:val="0"/>
          <w:marRight w:val="0"/>
          <w:marTop w:val="0"/>
          <w:marBottom w:val="0"/>
          <w:divBdr>
            <w:top w:val="none" w:sz="0" w:space="0" w:color="auto"/>
            <w:left w:val="none" w:sz="0" w:space="0" w:color="auto"/>
            <w:bottom w:val="none" w:sz="0" w:space="0" w:color="auto"/>
            <w:right w:val="none" w:sz="0" w:space="0" w:color="auto"/>
          </w:divBdr>
          <w:divsChild>
            <w:div w:id="3577082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4950497">
      <w:bodyDiv w:val="1"/>
      <w:marLeft w:val="0"/>
      <w:marRight w:val="0"/>
      <w:marTop w:val="0"/>
      <w:marBottom w:val="0"/>
      <w:divBdr>
        <w:top w:val="none" w:sz="0" w:space="0" w:color="auto"/>
        <w:left w:val="none" w:sz="0" w:space="0" w:color="auto"/>
        <w:bottom w:val="none" w:sz="0" w:space="0" w:color="auto"/>
        <w:right w:val="none" w:sz="0" w:space="0" w:color="auto"/>
      </w:divBdr>
    </w:div>
    <w:div w:id="242448282">
      <w:bodyDiv w:val="1"/>
      <w:marLeft w:val="0"/>
      <w:marRight w:val="0"/>
      <w:marTop w:val="0"/>
      <w:marBottom w:val="0"/>
      <w:divBdr>
        <w:top w:val="none" w:sz="0" w:space="0" w:color="auto"/>
        <w:left w:val="none" w:sz="0" w:space="0" w:color="auto"/>
        <w:bottom w:val="none" w:sz="0" w:space="0" w:color="auto"/>
        <w:right w:val="none" w:sz="0" w:space="0" w:color="auto"/>
      </w:divBdr>
    </w:div>
    <w:div w:id="341009333">
      <w:bodyDiv w:val="1"/>
      <w:marLeft w:val="0"/>
      <w:marRight w:val="0"/>
      <w:marTop w:val="0"/>
      <w:marBottom w:val="0"/>
      <w:divBdr>
        <w:top w:val="none" w:sz="0" w:space="0" w:color="auto"/>
        <w:left w:val="none" w:sz="0" w:space="0" w:color="auto"/>
        <w:bottom w:val="none" w:sz="0" w:space="0" w:color="auto"/>
        <w:right w:val="none" w:sz="0" w:space="0" w:color="auto"/>
      </w:divBdr>
    </w:div>
    <w:div w:id="365521801">
      <w:bodyDiv w:val="1"/>
      <w:marLeft w:val="0"/>
      <w:marRight w:val="0"/>
      <w:marTop w:val="0"/>
      <w:marBottom w:val="0"/>
      <w:divBdr>
        <w:top w:val="none" w:sz="0" w:space="0" w:color="auto"/>
        <w:left w:val="none" w:sz="0" w:space="0" w:color="auto"/>
        <w:bottom w:val="none" w:sz="0" w:space="0" w:color="auto"/>
        <w:right w:val="none" w:sz="0" w:space="0" w:color="auto"/>
      </w:divBdr>
    </w:div>
    <w:div w:id="368605616">
      <w:bodyDiv w:val="1"/>
      <w:marLeft w:val="0"/>
      <w:marRight w:val="0"/>
      <w:marTop w:val="0"/>
      <w:marBottom w:val="0"/>
      <w:divBdr>
        <w:top w:val="none" w:sz="0" w:space="0" w:color="auto"/>
        <w:left w:val="none" w:sz="0" w:space="0" w:color="auto"/>
        <w:bottom w:val="none" w:sz="0" w:space="0" w:color="auto"/>
        <w:right w:val="none" w:sz="0" w:space="0" w:color="auto"/>
      </w:divBdr>
    </w:div>
    <w:div w:id="495190898">
      <w:bodyDiv w:val="1"/>
      <w:marLeft w:val="0"/>
      <w:marRight w:val="0"/>
      <w:marTop w:val="0"/>
      <w:marBottom w:val="0"/>
      <w:divBdr>
        <w:top w:val="none" w:sz="0" w:space="0" w:color="auto"/>
        <w:left w:val="none" w:sz="0" w:space="0" w:color="auto"/>
        <w:bottom w:val="none" w:sz="0" w:space="0" w:color="auto"/>
        <w:right w:val="none" w:sz="0" w:space="0" w:color="auto"/>
      </w:divBdr>
    </w:div>
    <w:div w:id="590116153">
      <w:bodyDiv w:val="1"/>
      <w:marLeft w:val="0"/>
      <w:marRight w:val="0"/>
      <w:marTop w:val="0"/>
      <w:marBottom w:val="0"/>
      <w:divBdr>
        <w:top w:val="none" w:sz="0" w:space="0" w:color="auto"/>
        <w:left w:val="none" w:sz="0" w:space="0" w:color="auto"/>
        <w:bottom w:val="none" w:sz="0" w:space="0" w:color="auto"/>
        <w:right w:val="none" w:sz="0" w:space="0" w:color="auto"/>
      </w:divBdr>
    </w:div>
    <w:div w:id="661390019">
      <w:bodyDiv w:val="1"/>
      <w:marLeft w:val="0"/>
      <w:marRight w:val="0"/>
      <w:marTop w:val="0"/>
      <w:marBottom w:val="0"/>
      <w:divBdr>
        <w:top w:val="none" w:sz="0" w:space="0" w:color="auto"/>
        <w:left w:val="none" w:sz="0" w:space="0" w:color="auto"/>
        <w:bottom w:val="none" w:sz="0" w:space="0" w:color="auto"/>
        <w:right w:val="none" w:sz="0" w:space="0" w:color="auto"/>
      </w:divBdr>
    </w:div>
    <w:div w:id="686250170">
      <w:bodyDiv w:val="1"/>
      <w:marLeft w:val="0"/>
      <w:marRight w:val="0"/>
      <w:marTop w:val="0"/>
      <w:marBottom w:val="0"/>
      <w:divBdr>
        <w:top w:val="none" w:sz="0" w:space="0" w:color="auto"/>
        <w:left w:val="none" w:sz="0" w:space="0" w:color="auto"/>
        <w:bottom w:val="none" w:sz="0" w:space="0" w:color="auto"/>
        <w:right w:val="none" w:sz="0" w:space="0" w:color="auto"/>
      </w:divBdr>
    </w:div>
    <w:div w:id="689186704">
      <w:bodyDiv w:val="1"/>
      <w:marLeft w:val="0"/>
      <w:marRight w:val="0"/>
      <w:marTop w:val="0"/>
      <w:marBottom w:val="0"/>
      <w:divBdr>
        <w:top w:val="none" w:sz="0" w:space="0" w:color="auto"/>
        <w:left w:val="none" w:sz="0" w:space="0" w:color="auto"/>
        <w:bottom w:val="none" w:sz="0" w:space="0" w:color="auto"/>
        <w:right w:val="none" w:sz="0" w:space="0" w:color="auto"/>
      </w:divBdr>
    </w:div>
    <w:div w:id="698507129">
      <w:bodyDiv w:val="1"/>
      <w:marLeft w:val="0"/>
      <w:marRight w:val="0"/>
      <w:marTop w:val="0"/>
      <w:marBottom w:val="0"/>
      <w:divBdr>
        <w:top w:val="none" w:sz="0" w:space="0" w:color="auto"/>
        <w:left w:val="none" w:sz="0" w:space="0" w:color="auto"/>
        <w:bottom w:val="none" w:sz="0" w:space="0" w:color="auto"/>
        <w:right w:val="none" w:sz="0" w:space="0" w:color="auto"/>
      </w:divBdr>
    </w:div>
    <w:div w:id="797649425">
      <w:bodyDiv w:val="1"/>
      <w:marLeft w:val="0"/>
      <w:marRight w:val="0"/>
      <w:marTop w:val="0"/>
      <w:marBottom w:val="0"/>
      <w:divBdr>
        <w:top w:val="none" w:sz="0" w:space="0" w:color="auto"/>
        <w:left w:val="none" w:sz="0" w:space="0" w:color="auto"/>
        <w:bottom w:val="none" w:sz="0" w:space="0" w:color="auto"/>
        <w:right w:val="none" w:sz="0" w:space="0" w:color="auto"/>
      </w:divBdr>
    </w:div>
    <w:div w:id="840394360">
      <w:bodyDiv w:val="1"/>
      <w:marLeft w:val="0"/>
      <w:marRight w:val="0"/>
      <w:marTop w:val="0"/>
      <w:marBottom w:val="0"/>
      <w:divBdr>
        <w:top w:val="none" w:sz="0" w:space="0" w:color="auto"/>
        <w:left w:val="none" w:sz="0" w:space="0" w:color="auto"/>
        <w:bottom w:val="none" w:sz="0" w:space="0" w:color="auto"/>
        <w:right w:val="none" w:sz="0" w:space="0" w:color="auto"/>
      </w:divBdr>
    </w:div>
    <w:div w:id="919681542">
      <w:bodyDiv w:val="1"/>
      <w:marLeft w:val="0"/>
      <w:marRight w:val="0"/>
      <w:marTop w:val="0"/>
      <w:marBottom w:val="0"/>
      <w:divBdr>
        <w:top w:val="none" w:sz="0" w:space="0" w:color="auto"/>
        <w:left w:val="none" w:sz="0" w:space="0" w:color="auto"/>
        <w:bottom w:val="none" w:sz="0" w:space="0" w:color="auto"/>
        <w:right w:val="none" w:sz="0" w:space="0" w:color="auto"/>
      </w:divBdr>
    </w:div>
    <w:div w:id="932861407">
      <w:bodyDiv w:val="1"/>
      <w:marLeft w:val="0"/>
      <w:marRight w:val="0"/>
      <w:marTop w:val="0"/>
      <w:marBottom w:val="0"/>
      <w:divBdr>
        <w:top w:val="none" w:sz="0" w:space="0" w:color="auto"/>
        <w:left w:val="none" w:sz="0" w:space="0" w:color="auto"/>
        <w:bottom w:val="none" w:sz="0" w:space="0" w:color="auto"/>
        <w:right w:val="none" w:sz="0" w:space="0" w:color="auto"/>
      </w:divBdr>
    </w:div>
    <w:div w:id="942298057">
      <w:bodyDiv w:val="1"/>
      <w:marLeft w:val="0"/>
      <w:marRight w:val="0"/>
      <w:marTop w:val="0"/>
      <w:marBottom w:val="0"/>
      <w:divBdr>
        <w:top w:val="none" w:sz="0" w:space="0" w:color="auto"/>
        <w:left w:val="none" w:sz="0" w:space="0" w:color="auto"/>
        <w:bottom w:val="none" w:sz="0" w:space="0" w:color="auto"/>
        <w:right w:val="none" w:sz="0" w:space="0" w:color="auto"/>
      </w:divBdr>
    </w:div>
    <w:div w:id="945816886">
      <w:bodyDiv w:val="1"/>
      <w:marLeft w:val="0"/>
      <w:marRight w:val="0"/>
      <w:marTop w:val="0"/>
      <w:marBottom w:val="0"/>
      <w:divBdr>
        <w:top w:val="none" w:sz="0" w:space="0" w:color="auto"/>
        <w:left w:val="none" w:sz="0" w:space="0" w:color="auto"/>
        <w:bottom w:val="none" w:sz="0" w:space="0" w:color="auto"/>
        <w:right w:val="none" w:sz="0" w:space="0" w:color="auto"/>
      </w:divBdr>
    </w:div>
    <w:div w:id="946547223">
      <w:bodyDiv w:val="1"/>
      <w:marLeft w:val="0"/>
      <w:marRight w:val="0"/>
      <w:marTop w:val="0"/>
      <w:marBottom w:val="0"/>
      <w:divBdr>
        <w:top w:val="none" w:sz="0" w:space="0" w:color="auto"/>
        <w:left w:val="none" w:sz="0" w:space="0" w:color="auto"/>
        <w:bottom w:val="none" w:sz="0" w:space="0" w:color="auto"/>
        <w:right w:val="none" w:sz="0" w:space="0" w:color="auto"/>
      </w:divBdr>
    </w:div>
    <w:div w:id="984818750">
      <w:bodyDiv w:val="1"/>
      <w:marLeft w:val="0"/>
      <w:marRight w:val="0"/>
      <w:marTop w:val="0"/>
      <w:marBottom w:val="0"/>
      <w:divBdr>
        <w:top w:val="none" w:sz="0" w:space="0" w:color="auto"/>
        <w:left w:val="none" w:sz="0" w:space="0" w:color="auto"/>
        <w:bottom w:val="none" w:sz="0" w:space="0" w:color="auto"/>
        <w:right w:val="none" w:sz="0" w:space="0" w:color="auto"/>
      </w:divBdr>
    </w:div>
    <w:div w:id="1078286662">
      <w:bodyDiv w:val="1"/>
      <w:marLeft w:val="0"/>
      <w:marRight w:val="0"/>
      <w:marTop w:val="0"/>
      <w:marBottom w:val="0"/>
      <w:divBdr>
        <w:top w:val="none" w:sz="0" w:space="0" w:color="auto"/>
        <w:left w:val="none" w:sz="0" w:space="0" w:color="auto"/>
        <w:bottom w:val="none" w:sz="0" w:space="0" w:color="auto"/>
        <w:right w:val="none" w:sz="0" w:space="0" w:color="auto"/>
      </w:divBdr>
    </w:div>
    <w:div w:id="1090350087">
      <w:bodyDiv w:val="1"/>
      <w:marLeft w:val="0"/>
      <w:marRight w:val="0"/>
      <w:marTop w:val="0"/>
      <w:marBottom w:val="0"/>
      <w:divBdr>
        <w:top w:val="none" w:sz="0" w:space="0" w:color="auto"/>
        <w:left w:val="none" w:sz="0" w:space="0" w:color="auto"/>
        <w:bottom w:val="none" w:sz="0" w:space="0" w:color="auto"/>
        <w:right w:val="none" w:sz="0" w:space="0" w:color="auto"/>
      </w:divBdr>
    </w:div>
    <w:div w:id="1093478044">
      <w:bodyDiv w:val="1"/>
      <w:marLeft w:val="0"/>
      <w:marRight w:val="0"/>
      <w:marTop w:val="0"/>
      <w:marBottom w:val="0"/>
      <w:divBdr>
        <w:top w:val="none" w:sz="0" w:space="0" w:color="auto"/>
        <w:left w:val="none" w:sz="0" w:space="0" w:color="auto"/>
        <w:bottom w:val="none" w:sz="0" w:space="0" w:color="auto"/>
        <w:right w:val="none" w:sz="0" w:space="0" w:color="auto"/>
      </w:divBdr>
    </w:div>
    <w:div w:id="1170485565">
      <w:bodyDiv w:val="1"/>
      <w:marLeft w:val="0"/>
      <w:marRight w:val="0"/>
      <w:marTop w:val="0"/>
      <w:marBottom w:val="0"/>
      <w:divBdr>
        <w:top w:val="none" w:sz="0" w:space="0" w:color="auto"/>
        <w:left w:val="none" w:sz="0" w:space="0" w:color="auto"/>
        <w:bottom w:val="none" w:sz="0" w:space="0" w:color="auto"/>
        <w:right w:val="none" w:sz="0" w:space="0" w:color="auto"/>
      </w:divBdr>
    </w:div>
    <w:div w:id="1186215218">
      <w:bodyDiv w:val="1"/>
      <w:marLeft w:val="0"/>
      <w:marRight w:val="0"/>
      <w:marTop w:val="0"/>
      <w:marBottom w:val="0"/>
      <w:divBdr>
        <w:top w:val="none" w:sz="0" w:space="0" w:color="auto"/>
        <w:left w:val="none" w:sz="0" w:space="0" w:color="auto"/>
        <w:bottom w:val="none" w:sz="0" w:space="0" w:color="auto"/>
        <w:right w:val="none" w:sz="0" w:space="0" w:color="auto"/>
      </w:divBdr>
    </w:div>
    <w:div w:id="1205404008">
      <w:bodyDiv w:val="1"/>
      <w:marLeft w:val="0"/>
      <w:marRight w:val="0"/>
      <w:marTop w:val="0"/>
      <w:marBottom w:val="0"/>
      <w:divBdr>
        <w:top w:val="none" w:sz="0" w:space="0" w:color="auto"/>
        <w:left w:val="none" w:sz="0" w:space="0" w:color="auto"/>
        <w:bottom w:val="none" w:sz="0" w:space="0" w:color="auto"/>
        <w:right w:val="none" w:sz="0" w:space="0" w:color="auto"/>
      </w:divBdr>
      <w:divsChild>
        <w:div w:id="97868557">
          <w:marLeft w:val="0"/>
          <w:marRight w:val="0"/>
          <w:marTop w:val="0"/>
          <w:marBottom w:val="0"/>
          <w:divBdr>
            <w:top w:val="none" w:sz="0" w:space="0" w:color="auto"/>
            <w:left w:val="none" w:sz="0" w:space="0" w:color="auto"/>
            <w:bottom w:val="none" w:sz="0" w:space="0" w:color="auto"/>
            <w:right w:val="none" w:sz="0" w:space="0" w:color="auto"/>
          </w:divBdr>
          <w:divsChild>
            <w:div w:id="6684088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7572632">
      <w:bodyDiv w:val="1"/>
      <w:marLeft w:val="0"/>
      <w:marRight w:val="0"/>
      <w:marTop w:val="0"/>
      <w:marBottom w:val="0"/>
      <w:divBdr>
        <w:top w:val="none" w:sz="0" w:space="0" w:color="auto"/>
        <w:left w:val="none" w:sz="0" w:space="0" w:color="auto"/>
        <w:bottom w:val="none" w:sz="0" w:space="0" w:color="auto"/>
        <w:right w:val="none" w:sz="0" w:space="0" w:color="auto"/>
      </w:divBdr>
      <w:divsChild>
        <w:div w:id="371274659">
          <w:marLeft w:val="0"/>
          <w:marRight w:val="0"/>
          <w:marTop w:val="0"/>
          <w:marBottom w:val="0"/>
          <w:divBdr>
            <w:top w:val="none" w:sz="0" w:space="0" w:color="auto"/>
            <w:left w:val="none" w:sz="0" w:space="0" w:color="auto"/>
            <w:bottom w:val="none" w:sz="0" w:space="0" w:color="auto"/>
            <w:right w:val="none" w:sz="0" w:space="0" w:color="auto"/>
          </w:divBdr>
          <w:divsChild>
            <w:div w:id="15458724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9385069">
      <w:bodyDiv w:val="1"/>
      <w:marLeft w:val="0"/>
      <w:marRight w:val="0"/>
      <w:marTop w:val="0"/>
      <w:marBottom w:val="0"/>
      <w:divBdr>
        <w:top w:val="none" w:sz="0" w:space="0" w:color="auto"/>
        <w:left w:val="none" w:sz="0" w:space="0" w:color="auto"/>
        <w:bottom w:val="none" w:sz="0" w:space="0" w:color="auto"/>
        <w:right w:val="none" w:sz="0" w:space="0" w:color="auto"/>
      </w:divBdr>
    </w:div>
    <w:div w:id="1426074961">
      <w:bodyDiv w:val="1"/>
      <w:marLeft w:val="0"/>
      <w:marRight w:val="0"/>
      <w:marTop w:val="0"/>
      <w:marBottom w:val="0"/>
      <w:divBdr>
        <w:top w:val="none" w:sz="0" w:space="0" w:color="auto"/>
        <w:left w:val="none" w:sz="0" w:space="0" w:color="auto"/>
        <w:bottom w:val="none" w:sz="0" w:space="0" w:color="auto"/>
        <w:right w:val="none" w:sz="0" w:space="0" w:color="auto"/>
      </w:divBdr>
    </w:div>
    <w:div w:id="1454320908">
      <w:bodyDiv w:val="1"/>
      <w:marLeft w:val="0"/>
      <w:marRight w:val="0"/>
      <w:marTop w:val="0"/>
      <w:marBottom w:val="0"/>
      <w:divBdr>
        <w:top w:val="none" w:sz="0" w:space="0" w:color="auto"/>
        <w:left w:val="none" w:sz="0" w:space="0" w:color="auto"/>
        <w:bottom w:val="none" w:sz="0" w:space="0" w:color="auto"/>
        <w:right w:val="none" w:sz="0" w:space="0" w:color="auto"/>
      </w:divBdr>
    </w:div>
    <w:div w:id="1513110666">
      <w:bodyDiv w:val="1"/>
      <w:marLeft w:val="0"/>
      <w:marRight w:val="0"/>
      <w:marTop w:val="0"/>
      <w:marBottom w:val="0"/>
      <w:divBdr>
        <w:top w:val="none" w:sz="0" w:space="0" w:color="auto"/>
        <w:left w:val="none" w:sz="0" w:space="0" w:color="auto"/>
        <w:bottom w:val="none" w:sz="0" w:space="0" w:color="auto"/>
        <w:right w:val="none" w:sz="0" w:space="0" w:color="auto"/>
      </w:divBdr>
    </w:div>
    <w:div w:id="1571383690">
      <w:bodyDiv w:val="1"/>
      <w:marLeft w:val="0"/>
      <w:marRight w:val="0"/>
      <w:marTop w:val="0"/>
      <w:marBottom w:val="0"/>
      <w:divBdr>
        <w:top w:val="none" w:sz="0" w:space="0" w:color="auto"/>
        <w:left w:val="none" w:sz="0" w:space="0" w:color="auto"/>
        <w:bottom w:val="none" w:sz="0" w:space="0" w:color="auto"/>
        <w:right w:val="none" w:sz="0" w:space="0" w:color="auto"/>
      </w:divBdr>
    </w:div>
    <w:div w:id="1579510722">
      <w:bodyDiv w:val="1"/>
      <w:marLeft w:val="0"/>
      <w:marRight w:val="0"/>
      <w:marTop w:val="0"/>
      <w:marBottom w:val="0"/>
      <w:divBdr>
        <w:top w:val="none" w:sz="0" w:space="0" w:color="auto"/>
        <w:left w:val="none" w:sz="0" w:space="0" w:color="auto"/>
        <w:bottom w:val="none" w:sz="0" w:space="0" w:color="auto"/>
        <w:right w:val="none" w:sz="0" w:space="0" w:color="auto"/>
      </w:divBdr>
    </w:div>
    <w:div w:id="1581060512">
      <w:bodyDiv w:val="1"/>
      <w:marLeft w:val="0"/>
      <w:marRight w:val="0"/>
      <w:marTop w:val="0"/>
      <w:marBottom w:val="0"/>
      <w:divBdr>
        <w:top w:val="none" w:sz="0" w:space="0" w:color="auto"/>
        <w:left w:val="none" w:sz="0" w:space="0" w:color="auto"/>
        <w:bottom w:val="none" w:sz="0" w:space="0" w:color="auto"/>
        <w:right w:val="none" w:sz="0" w:space="0" w:color="auto"/>
      </w:divBdr>
    </w:div>
    <w:div w:id="1616667122">
      <w:bodyDiv w:val="1"/>
      <w:marLeft w:val="0"/>
      <w:marRight w:val="0"/>
      <w:marTop w:val="0"/>
      <w:marBottom w:val="0"/>
      <w:divBdr>
        <w:top w:val="none" w:sz="0" w:space="0" w:color="auto"/>
        <w:left w:val="none" w:sz="0" w:space="0" w:color="auto"/>
        <w:bottom w:val="none" w:sz="0" w:space="0" w:color="auto"/>
        <w:right w:val="none" w:sz="0" w:space="0" w:color="auto"/>
      </w:divBdr>
    </w:div>
    <w:div w:id="1633247030">
      <w:bodyDiv w:val="1"/>
      <w:marLeft w:val="0"/>
      <w:marRight w:val="0"/>
      <w:marTop w:val="0"/>
      <w:marBottom w:val="0"/>
      <w:divBdr>
        <w:top w:val="none" w:sz="0" w:space="0" w:color="auto"/>
        <w:left w:val="none" w:sz="0" w:space="0" w:color="auto"/>
        <w:bottom w:val="none" w:sz="0" w:space="0" w:color="auto"/>
        <w:right w:val="none" w:sz="0" w:space="0" w:color="auto"/>
      </w:divBdr>
    </w:div>
    <w:div w:id="1643347931">
      <w:bodyDiv w:val="1"/>
      <w:marLeft w:val="0"/>
      <w:marRight w:val="0"/>
      <w:marTop w:val="0"/>
      <w:marBottom w:val="0"/>
      <w:divBdr>
        <w:top w:val="none" w:sz="0" w:space="0" w:color="auto"/>
        <w:left w:val="none" w:sz="0" w:space="0" w:color="auto"/>
        <w:bottom w:val="none" w:sz="0" w:space="0" w:color="auto"/>
        <w:right w:val="none" w:sz="0" w:space="0" w:color="auto"/>
      </w:divBdr>
    </w:div>
    <w:div w:id="1655134946">
      <w:bodyDiv w:val="1"/>
      <w:marLeft w:val="0"/>
      <w:marRight w:val="0"/>
      <w:marTop w:val="0"/>
      <w:marBottom w:val="0"/>
      <w:divBdr>
        <w:top w:val="none" w:sz="0" w:space="0" w:color="auto"/>
        <w:left w:val="none" w:sz="0" w:space="0" w:color="auto"/>
        <w:bottom w:val="none" w:sz="0" w:space="0" w:color="auto"/>
        <w:right w:val="none" w:sz="0" w:space="0" w:color="auto"/>
      </w:divBdr>
    </w:div>
    <w:div w:id="1697151836">
      <w:bodyDiv w:val="1"/>
      <w:marLeft w:val="0"/>
      <w:marRight w:val="0"/>
      <w:marTop w:val="0"/>
      <w:marBottom w:val="0"/>
      <w:divBdr>
        <w:top w:val="none" w:sz="0" w:space="0" w:color="auto"/>
        <w:left w:val="none" w:sz="0" w:space="0" w:color="auto"/>
        <w:bottom w:val="none" w:sz="0" w:space="0" w:color="auto"/>
        <w:right w:val="none" w:sz="0" w:space="0" w:color="auto"/>
      </w:divBdr>
    </w:div>
    <w:div w:id="1729110858">
      <w:bodyDiv w:val="1"/>
      <w:marLeft w:val="0"/>
      <w:marRight w:val="0"/>
      <w:marTop w:val="0"/>
      <w:marBottom w:val="0"/>
      <w:divBdr>
        <w:top w:val="none" w:sz="0" w:space="0" w:color="auto"/>
        <w:left w:val="none" w:sz="0" w:space="0" w:color="auto"/>
        <w:bottom w:val="none" w:sz="0" w:space="0" w:color="auto"/>
        <w:right w:val="none" w:sz="0" w:space="0" w:color="auto"/>
      </w:divBdr>
    </w:div>
    <w:div w:id="1732843377">
      <w:bodyDiv w:val="1"/>
      <w:marLeft w:val="0"/>
      <w:marRight w:val="0"/>
      <w:marTop w:val="0"/>
      <w:marBottom w:val="0"/>
      <w:divBdr>
        <w:top w:val="none" w:sz="0" w:space="0" w:color="auto"/>
        <w:left w:val="none" w:sz="0" w:space="0" w:color="auto"/>
        <w:bottom w:val="none" w:sz="0" w:space="0" w:color="auto"/>
        <w:right w:val="none" w:sz="0" w:space="0" w:color="auto"/>
      </w:divBdr>
    </w:div>
    <w:div w:id="1742101305">
      <w:bodyDiv w:val="1"/>
      <w:marLeft w:val="0"/>
      <w:marRight w:val="0"/>
      <w:marTop w:val="0"/>
      <w:marBottom w:val="0"/>
      <w:divBdr>
        <w:top w:val="none" w:sz="0" w:space="0" w:color="auto"/>
        <w:left w:val="none" w:sz="0" w:space="0" w:color="auto"/>
        <w:bottom w:val="none" w:sz="0" w:space="0" w:color="auto"/>
        <w:right w:val="none" w:sz="0" w:space="0" w:color="auto"/>
      </w:divBdr>
    </w:div>
    <w:div w:id="1871721177">
      <w:bodyDiv w:val="1"/>
      <w:marLeft w:val="0"/>
      <w:marRight w:val="0"/>
      <w:marTop w:val="0"/>
      <w:marBottom w:val="0"/>
      <w:divBdr>
        <w:top w:val="none" w:sz="0" w:space="0" w:color="auto"/>
        <w:left w:val="none" w:sz="0" w:space="0" w:color="auto"/>
        <w:bottom w:val="none" w:sz="0" w:space="0" w:color="auto"/>
        <w:right w:val="none" w:sz="0" w:space="0" w:color="auto"/>
      </w:divBdr>
    </w:div>
    <w:div w:id="1932002646">
      <w:bodyDiv w:val="1"/>
      <w:marLeft w:val="0"/>
      <w:marRight w:val="0"/>
      <w:marTop w:val="0"/>
      <w:marBottom w:val="0"/>
      <w:divBdr>
        <w:top w:val="none" w:sz="0" w:space="0" w:color="auto"/>
        <w:left w:val="none" w:sz="0" w:space="0" w:color="auto"/>
        <w:bottom w:val="none" w:sz="0" w:space="0" w:color="auto"/>
        <w:right w:val="none" w:sz="0" w:space="0" w:color="auto"/>
      </w:divBdr>
    </w:div>
    <w:div w:id="1932424396">
      <w:bodyDiv w:val="1"/>
      <w:marLeft w:val="0"/>
      <w:marRight w:val="0"/>
      <w:marTop w:val="0"/>
      <w:marBottom w:val="0"/>
      <w:divBdr>
        <w:top w:val="none" w:sz="0" w:space="0" w:color="auto"/>
        <w:left w:val="none" w:sz="0" w:space="0" w:color="auto"/>
        <w:bottom w:val="none" w:sz="0" w:space="0" w:color="auto"/>
        <w:right w:val="none" w:sz="0" w:space="0" w:color="auto"/>
      </w:divBdr>
    </w:div>
    <w:div w:id="1943952039">
      <w:bodyDiv w:val="1"/>
      <w:marLeft w:val="0"/>
      <w:marRight w:val="0"/>
      <w:marTop w:val="0"/>
      <w:marBottom w:val="0"/>
      <w:divBdr>
        <w:top w:val="none" w:sz="0" w:space="0" w:color="auto"/>
        <w:left w:val="none" w:sz="0" w:space="0" w:color="auto"/>
        <w:bottom w:val="none" w:sz="0" w:space="0" w:color="auto"/>
        <w:right w:val="none" w:sz="0" w:space="0" w:color="auto"/>
      </w:divBdr>
    </w:div>
    <w:div w:id="1956669164">
      <w:bodyDiv w:val="1"/>
      <w:marLeft w:val="0"/>
      <w:marRight w:val="0"/>
      <w:marTop w:val="0"/>
      <w:marBottom w:val="0"/>
      <w:divBdr>
        <w:top w:val="none" w:sz="0" w:space="0" w:color="auto"/>
        <w:left w:val="none" w:sz="0" w:space="0" w:color="auto"/>
        <w:bottom w:val="none" w:sz="0" w:space="0" w:color="auto"/>
        <w:right w:val="none" w:sz="0" w:space="0" w:color="auto"/>
      </w:divBdr>
    </w:div>
    <w:div w:id="1973630654">
      <w:bodyDiv w:val="1"/>
      <w:marLeft w:val="0"/>
      <w:marRight w:val="0"/>
      <w:marTop w:val="0"/>
      <w:marBottom w:val="0"/>
      <w:divBdr>
        <w:top w:val="none" w:sz="0" w:space="0" w:color="auto"/>
        <w:left w:val="none" w:sz="0" w:space="0" w:color="auto"/>
        <w:bottom w:val="none" w:sz="0" w:space="0" w:color="auto"/>
        <w:right w:val="none" w:sz="0" w:space="0" w:color="auto"/>
      </w:divBdr>
    </w:div>
    <w:div w:id="2037999415">
      <w:bodyDiv w:val="1"/>
      <w:marLeft w:val="0"/>
      <w:marRight w:val="0"/>
      <w:marTop w:val="0"/>
      <w:marBottom w:val="0"/>
      <w:divBdr>
        <w:top w:val="none" w:sz="0" w:space="0" w:color="auto"/>
        <w:left w:val="none" w:sz="0" w:space="0" w:color="auto"/>
        <w:bottom w:val="none" w:sz="0" w:space="0" w:color="auto"/>
        <w:right w:val="none" w:sz="0" w:space="0" w:color="auto"/>
      </w:divBdr>
    </w:div>
    <w:div w:id="2039424652">
      <w:bodyDiv w:val="1"/>
      <w:marLeft w:val="0"/>
      <w:marRight w:val="0"/>
      <w:marTop w:val="0"/>
      <w:marBottom w:val="0"/>
      <w:divBdr>
        <w:top w:val="none" w:sz="0" w:space="0" w:color="auto"/>
        <w:left w:val="none" w:sz="0" w:space="0" w:color="auto"/>
        <w:bottom w:val="none" w:sz="0" w:space="0" w:color="auto"/>
        <w:right w:val="none" w:sz="0" w:space="0" w:color="auto"/>
      </w:divBdr>
      <w:divsChild>
        <w:div w:id="1188761072">
          <w:marLeft w:val="0"/>
          <w:marRight w:val="0"/>
          <w:marTop w:val="0"/>
          <w:marBottom w:val="0"/>
          <w:divBdr>
            <w:top w:val="none" w:sz="0" w:space="0" w:color="auto"/>
            <w:left w:val="none" w:sz="0" w:space="0" w:color="auto"/>
            <w:bottom w:val="none" w:sz="0" w:space="0" w:color="auto"/>
            <w:right w:val="none" w:sz="0" w:space="0" w:color="auto"/>
          </w:divBdr>
        </w:div>
      </w:divsChild>
    </w:div>
    <w:div w:id="2043624967">
      <w:bodyDiv w:val="1"/>
      <w:marLeft w:val="0"/>
      <w:marRight w:val="0"/>
      <w:marTop w:val="0"/>
      <w:marBottom w:val="0"/>
      <w:divBdr>
        <w:top w:val="none" w:sz="0" w:space="0" w:color="auto"/>
        <w:left w:val="none" w:sz="0" w:space="0" w:color="auto"/>
        <w:bottom w:val="none" w:sz="0" w:space="0" w:color="auto"/>
        <w:right w:val="none" w:sz="0" w:space="0" w:color="auto"/>
      </w:divBdr>
    </w:div>
    <w:div w:id="2068452369">
      <w:bodyDiv w:val="1"/>
      <w:marLeft w:val="0"/>
      <w:marRight w:val="0"/>
      <w:marTop w:val="0"/>
      <w:marBottom w:val="0"/>
      <w:divBdr>
        <w:top w:val="none" w:sz="0" w:space="0" w:color="auto"/>
        <w:left w:val="none" w:sz="0" w:space="0" w:color="auto"/>
        <w:bottom w:val="none" w:sz="0" w:space="0" w:color="auto"/>
        <w:right w:val="none" w:sz="0" w:space="0" w:color="auto"/>
      </w:divBdr>
    </w:div>
    <w:div w:id="2070616892">
      <w:bodyDiv w:val="1"/>
      <w:marLeft w:val="0"/>
      <w:marRight w:val="0"/>
      <w:marTop w:val="0"/>
      <w:marBottom w:val="0"/>
      <w:divBdr>
        <w:top w:val="none" w:sz="0" w:space="0" w:color="auto"/>
        <w:left w:val="none" w:sz="0" w:space="0" w:color="auto"/>
        <w:bottom w:val="none" w:sz="0" w:space="0" w:color="auto"/>
        <w:right w:val="none" w:sz="0" w:space="0" w:color="auto"/>
      </w:divBdr>
    </w:div>
    <w:div w:id="2076659752">
      <w:bodyDiv w:val="1"/>
      <w:marLeft w:val="0"/>
      <w:marRight w:val="0"/>
      <w:marTop w:val="0"/>
      <w:marBottom w:val="0"/>
      <w:divBdr>
        <w:top w:val="none" w:sz="0" w:space="0" w:color="auto"/>
        <w:left w:val="none" w:sz="0" w:space="0" w:color="auto"/>
        <w:bottom w:val="none" w:sz="0" w:space="0" w:color="auto"/>
        <w:right w:val="none" w:sz="0" w:space="0" w:color="auto"/>
      </w:divBdr>
    </w:div>
    <w:div w:id="209605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quesite.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quesite.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C9533-8110-474B-B92B-5CAF592D7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3</Pages>
  <Words>700</Words>
  <Characters>4583</Characters>
  <Application>Microsoft Office Word</Application>
  <DocSecurity>0</DocSecurity>
  <Lines>208</Lines>
  <Paragraphs>80</Paragraphs>
  <ScaleCrop>false</ScaleCrop>
  <HeadingPairs>
    <vt:vector size="2" baseType="variant">
      <vt:variant>
        <vt:lpstr>Titolo</vt:lpstr>
      </vt:variant>
      <vt:variant>
        <vt:i4>1</vt:i4>
      </vt:variant>
    </vt:vector>
  </HeadingPairs>
  <TitlesOfParts>
    <vt:vector size="1" baseType="lpstr">
      <vt:lpstr/>
    </vt:vector>
  </TitlesOfParts>
  <Company>Quesite</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Luca</cp:lastModifiedBy>
  <cp:revision>35</cp:revision>
  <dcterms:created xsi:type="dcterms:W3CDTF">2016-11-30T13:30:00Z</dcterms:created>
  <dcterms:modified xsi:type="dcterms:W3CDTF">2018-08-31T12:38:00Z</dcterms:modified>
</cp:coreProperties>
</file>